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28" w:rsidRDefault="00B54628" w:rsidP="00B54628">
      <w:pPr>
        <w:pStyle w:val="a4"/>
        <w:spacing w:before="0" w:beforeAutospacing="0" w:after="0" w:afterAutospacing="0" w:line="408" w:lineRule="atLeast"/>
        <w:jc w:val="center"/>
        <w:rPr>
          <w:rStyle w:val="a5"/>
          <w:rFonts w:ascii="Arial" w:hAnsi="Arial" w:cs="Arial"/>
          <w:color w:val="FF0000"/>
        </w:rPr>
      </w:pPr>
      <w:r>
        <w:rPr>
          <w:rStyle w:val="a5"/>
          <w:rFonts w:ascii="Arial" w:hAnsi="Arial" w:cs="Arial"/>
          <w:color w:val="FF0000"/>
        </w:rPr>
        <w:t>Страничка школьного психолога.</w:t>
      </w:r>
    </w:p>
    <w:p w:rsidR="00B27A12" w:rsidRPr="00FE46D3" w:rsidRDefault="00B27A12" w:rsidP="00B27A12">
      <w:pPr>
        <w:pStyle w:val="a4"/>
        <w:spacing w:before="0" w:beforeAutospacing="0" w:after="0" w:afterAutospacing="0" w:line="408" w:lineRule="atLeast"/>
        <w:rPr>
          <w:rFonts w:ascii="Arial" w:hAnsi="Arial" w:cs="Arial"/>
          <w:color w:val="333333"/>
        </w:rPr>
      </w:pPr>
      <w:r w:rsidRPr="00FE46D3">
        <w:rPr>
          <w:rStyle w:val="a5"/>
          <w:rFonts w:ascii="Arial" w:hAnsi="Arial" w:cs="Arial"/>
          <w:color w:val="FF0000"/>
        </w:rPr>
        <w:t>Здравствуйте, дорогие друзья!!!</w:t>
      </w:r>
    </w:p>
    <w:p w:rsidR="00B27A12" w:rsidRPr="00FE46D3" w:rsidRDefault="00B27A12" w:rsidP="00B27A12">
      <w:pPr>
        <w:pStyle w:val="a4"/>
        <w:spacing w:before="0" w:beforeAutospacing="0" w:after="0" w:afterAutospacing="0" w:line="408" w:lineRule="atLeast"/>
        <w:rPr>
          <w:rStyle w:val="apple-converted-space"/>
          <w:color w:val="000000"/>
          <w:sz w:val="22"/>
          <w:szCs w:val="22"/>
        </w:rPr>
      </w:pPr>
      <w:r w:rsidRPr="00FE46D3">
        <w:rPr>
          <w:color w:val="000000"/>
          <w:sz w:val="22"/>
          <w:szCs w:val="22"/>
        </w:rPr>
        <w:t>Рада приветствовать вас, девчонки и мальчишки, родители и коллеги, на своей страничке нашего школьного сайта – страничке школьного  психолога!</w:t>
      </w:r>
      <w:r w:rsidRPr="00FE46D3">
        <w:rPr>
          <w:rStyle w:val="apple-converted-space"/>
          <w:color w:val="000000"/>
          <w:sz w:val="22"/>
          <w:szCs w:val="22"/>
        </w:rPr>
        <w:t> </w:t>
      </w:r>
    </w:p>
    <w:p w:rsidR="00B27A12" w:rsidRPr="00FE46D3" w:rsidRDefault="00B27A12" w:rsidP="00B27A12">
      <w:pPr>
        <w:pStyle w:val="a4"/>
        <w:spacing w:before="0" w:beforeAutospacing="0" w:after="0" w:afterAutospacing="0" w:line="408" w:lineRule="atLeast"/>
        <w:rPr>
          <w:rStyle w:val="apple-converted-space"/>
          <w:color w:val="000000"/>
          <w:sz w:val="22"/>
          <w:szCs w:val="22"/>
        </w:rPr>
      </w:pPr>
      <w:r w:rsidRPr="00FE46D3">
        <w:rPr>
          <w:rStyle w:val="apple-converted-space"/>
          <w:color w:val="000000"/>
          <w:sz w:val="22"/>
          <w:szCs w:val="22"/>
        </w:rPr>
        <w:t>Меня зовут Макарова Людмила Васильевна, стаж работы более 10 лет.</w:t>
      </w:r>
    </w:p>
    <w:p w:rsidR="008D11B7" w:rsidRPr="00FE46D3" w:rsidRDefault="008D11B7" w:rsidP="008D11B7">
      <w:pPr>
        <w:rPr>
          <w:color w:val="000000" w:themeColor="text1"/>
          <w:sz w:val="22"/>
          <w:szCs w:val="22"/>
        </w:rPr>
      </w:pPr>
      <w:r w:rsidRPr="00FE46D3">
        <w:rPr>
          <w:color w:val="000000" w:themeColor="text1"/>
          <w:sz w:val="22"/>
          <w:szCs w:val="22"/>
        </w:rPr>
        <w:t>Школьный психолог является своеобразным связующим звеном между педагогами, родителями и детьми. Психолог помогает ребенку приобрести и усвоить социальный опыт через осознание своего поведения и построение собственной позиции – это помогает ребенку вырабатывать осознанное восприятие мира. </w:t>
      </w:r>
    </w:p>
    <w:p w:rsidR="008D11B7" w:rsidRPr="00FE46D3" w:rsidRDefault="008D11B7" w:rsidP="008D11B7">
      <w:pPr>
        <w:rPr>
          <w:color w:val="000000" w:themeColor="text1"/>
          <w:sz w:val="22"/>
          <w:szCs w:val="22"/>
        </w:rPr>
      </w:pPr>
      <w:r w:rsidRPr="00FE46D3">
        <w:rPr>
          <w:color w:val="000000" w:themeColor="text1"/>
          <w:sz w:val="22"/>
          <w:szCs w:val="22"/>
        </w:rPr>
        <w:t>Главной позицией психолога является создание условий жизненных систем и выбор этих систем для детей. При совместной работе психолога и педагогов у ребенка формируются условия для создания личностной позиции: осознание собственного «я», уверенность в себе и умение формировать собственное мнение. Школьный психолог выступает в роли организационного звена между детьми и педагогами, так как это необходимо для защиты интересов и выявления возможностей школьников.</w:t>
      </w:r>
      <w:r w:rsidR="00C450C4" w:rsidRPr="00FE46D3">
        <w:rPr>
          <w:color w:val="000000" w:themeColor="text1"/>
          <w:sz w:val="22"/>
          <w:szCs w:val="22"/>
        </w:rPr>
        <w:t xml:space="preserve"> </w:t>
      </w:r>
      <w:r w:rsidRPr="00FE46D3">
        <w:rPr>
          <w:color w:val="000000" w:themeColor="text1"/>
          <w:sz w:val="22"/>
          <w:szCs w:val="22"/>
        </w:rPr>
        <w:t>Взаимодействие психолога и администрации, а также педагогического коллектива приводит к созданию условий для охраны здоровья и развития личности обучающихся, их родителей, работников и других участников образовательного процесса. </w:t>
      </w:r>
    </w:p>
    <w:p w:rsidR="008D11B7" w:rsidRPr="00FE46D3" w:rsidRDefault="008D11B7" w:rsidP="008D11B7">
      <w:pPr>
        <w:rPr>
          <w:color w:val="000000" w:themeColor="text1"/>
          <w:sz w:val="22"/>
          <w:szCs w:val="22"/>
        </w:rPr>
      </w:pPr>
      <w:r w:rsidRPr="00FE46D3">
        <w:rPr>
          <w:color w:val="000000" w:themeColor="text1"/>
          <w:sz w:val="22"/>
          <w:szCs w:val="22"/>
        </w:rPr>
        <w:t>Основные напра</w:t>
      </w:r>
      <w:r w:rsidR="00C450C4" w:rsidRPr="00FE46D3">
        <w:rPr>
          <w:color w:val="000000" w:themeColor="text1"/>
          <w:sz w:val="22"/>
          <w:szCs w:val="22"/>
        </w:rPr>
        <w:t>в</w:t>
      </w:r>
      <w:r w:rsidRPr="00FE46D3">
        <w:rPr>
          <w:color w:val="000000" w:themeColor="text1"/>
          <w:sz w:val="22"/>
          <w:szCs w:val="22"/>
        </w:rPr>
        <w:t>ления работы школьного психолога:</w:t>
      </w:r>
    </w:p>
    <w:p w:rsidR="008D11B7" w:rsidRPr="00FE46D3" w:rsidRDefault="008D11B7" w:rsidP="008D11B7">
      <w:pPr>
        <w:numPr>
          <w:ilvl w:val="0"/>
          <w:numId w:val="2"/>
        </w:numPr>
        <w:ind w:left="300"/>
        <w:rPr>
          <w:color w:val="000000" w:themeColor="text1"/>
          <w:sz w:val="22"/>
          <w:szCs w:val="22"/>
        </w:rPr>
      </w:pPr>
      <w:r w:rsidRPr="00FE46D3">
        <w:rPr>
          <w:color w:val="000000" w:themeColor="text1"/>
          <w:sz w:val="22"/>
          <w:szCs w:val="22"/>
        </w:rPr>
        <w:t>психолого–педагогическая диагностика;</w:t>
      </w:r>
    </w:p>
    <w:p w:rsidR="008D11B7" w:rsidRPr="00FE46D3" w:rsidRDefault="008D11B7" w:rsidP="008D11B7">
      <w:pPr>
        <w:numPr>
          <w:ilvl w:val="0"/>
          <w:numId w:val="2"/>
        </w:numPr>
        <w:ind w:left="300"/>
        <w:rPr>
          <w:color w:val="000000" w:themeColor="text1"/>
          <w:sz w:val="22"/>
          <w:szCs w:val="22"/>
        </w:rPr>
      </w:pPr>
      <w:r w:rsidRPr="00FE46D3">
        <w:rPr>
          <w:color w:val="000000" w:themeColor="text1"/>
          <w:sz w:val="22"/>
          <w:szCs w:val="22"/>
        </w:rPr>
        <w:t>профориентация;</w:t>
      </w:r>
    </w:p>
    <w:p w:rsidR="008D11B7" w:rsidRPr="00FE46D3" w:rsidRDefault="008D11B7" w:rsidP="008D11B7">
      <w:pPr>
        <w:numPr>
          <w:ilvl w:val="0"/>
          <w:numId w:val="2"/>
        </w:numPr>
        <w:ind w:left="300"/>
        <w:rPr>
          <w:color w:val="000000" w:themeColor="text1"/>
          <w:sz w:val="22"/>
          <w:szCs w:val="22"/>
        </w:rPr>
      </w:pPr>
      <w:r w:rsidRPr="00FE46D3">
        <w:rPr>
          <w:color w:val="000000" w:themeColor="text1"/>
          <w:sz w:val="22"/>
          <w:szCs w:val="22"/>
        </w:rPr>
        <w:t>коррекционно–развивающая работа (индивидуальная и групповая);</w:t>
      </w:r>
    </w:p>
    <w:p w:rsidR="008D11B7" w:rsidRPr="00FE46D3" w:rsidRDefault="008D11B7" w:rsidP="008D11B7">
      <w:pPr>
        <w:numPr>
          <w:ilvl w:val="0"/>
          <w:numId w:val="2"/>
        </w:numPr>
        <w:ind w:left="300"/>
        <w:rPr>
          <w:color w:val="000000" w:themeColor="text1"/>
          <w:sz w:val="22"/>
          <w:szCs w:val="22"/>
        </w:rPr>
      </w:pPr>
      <w:r w:rsidRPr="00FE46D3">
        <w:rPr>
          <w:color w:val="000000" w:themeColor="text1"/>
          <w:sz w:val="22"/>
          <w:szCs w:val="22"/>
        </w:rPr>
        <w:t>психолого–педагогическое консультирование учащихся, учителей и родителей;</w:t>
      </w:r>
    </w:p>
    <w:p w:rsidR="008D11B7" w:rsidRPr="00FE46D3" w:rsidRDefault="008D11B7" w:rsidP="008D11B7">
      <w:pPr>
        <w:numPr>
          <w:ilvl w:val="0"/>
          <w:numId w:val="2"/>
        </w:numPr>
        <w:ind w:left="300"/>
        <w:rPr>
          <w:color w:val="000000" w:themeColor="text1"/>
          <w:sz w:val="22"/>
          <w:szCs w:val="22"/>
        </w:rPr>
      </w:pPr>
      <w:r w:rsidRPr="00FE46D3">
        <w:rPr>
          <w:color w:val="000000" w:themeColor="text1"/>
          <w:sz w:val="22"/>
          <w:szCs w:val="22"/>
        </w:rPr>
        <w:t>психологическая профилактика и просвещение;</w:t>
      </w:r>
    </w:p>
    <w:p w:rsidR="008D11B7" w:rsidRPr="00FE46D3" w:rsidRDefault="008D11B7" w:rsidP="008D11B7">
      <w:pPr>
        <w:numPr>
          <w:ilvl w:val="0"/>
          <w:numId w:val="2"/>
        </w:numPr>
        <w:ind w:left="300"/>
        <w:rPr>
          <w:color w:val="000000" w:themeColor="text1"/>
          <w:sz w:val="22"/>
          <w:szCs w:val="22"/>
        </w:rPr>
      </w:pPr>
      <w:r w:rsidRPr="00FE46D3">
        <w:rPr>
          <w:color w:val="000000" w:themeColor="text1"/>
          <w:sz w:val="22"/>
          <w:szCs w:val="22"/>
        </w:rPr>
        <w:t>методическая работа.</w:t>
      </w:r>
    </w:p>
    <w:p w:rsidR="00E631F0" w:rsidRPr="00E631F0" w:rsidRDefault="00E631F0" w:rsidP="00E631F0">
      <w:pPr>
        <w:spacing w:before="0" w:beforeAutospacing="0" w:after="0" w:afterAutospacing="0" w:line="273" w:lineRule="atLeast"/>
        <w:rPr>
          <w:rFonts w:ascii="Arial" w:hAnsi="Arial" w:cs="Arial"/>
          <w:color w:val="000000"/>
          <w:sz w:val="20"/>
          <w:szCs w:val="20"/>
        </w:rPr>
      </w:pPr>
      <w:r w:rsidRPr="00E631F0">
        <w:rPr>
          <w:rFonts w:ascii="Arial" w:hAnsi="Arial" w:cs="Arial"/>
          <w:color w:val="000000"/>
          <w:sz w:val="20"/>
          <w:szCs w:val="20"/>
        </w:rPr>
        <w:t> </w:t>
      </w:r>
    </w:p>
    <w:p w:rsidR="00E631F0" w:rsidRPr="00E631F0" w:rsidRDefault="00E631F0" w:rsidP="00E631F0">
      <w:pPr>
        <w:spacing w:before="0" w:beforeAutospacing="0" w:after="0" w:afterAutospacing="0" w:line="273" w:lineRule="atLeast"/>
        <w:jc w:val="left"/>
        <w:rPr>
          <w:rFonts w:ascii="Arial" w:hAnsi="Arial" w:cs="Arial"/>
          <w:color w:val="000000"/>
          <w:sz w:val="20"/>
          <w:szCs w:val="20"/>
        </w:rPr>
      </w:pPr>
      <w:r w:rsidRPr="00E631F0">
        <w:rPr>
          <w:rFonts w:ascii="Arial" w:hAnsi="Arial" w:cs="Arial"/>
          <w:b/>
          <w:bCs/>
          <w:color w:val="000000"/>
          <w:sz w:val="20"/>
        </w:rPr>
        <w:t>Вопросы, по которым можно и нужно обращаться к школьному психологу:</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Трудности в учёбе.</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Взаимоотношения в классе.</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Взаимоотношения с родителями.</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Выбор жизненного пути (будущей профессии).</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Самоуправление и саморазвитие.</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Чем может помочь Вам школьный психолог?</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Выслушать Вас, уважительно относясь к Вашим чувствам, суждениям, жизненным ценностям.</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Ответить на Ваши вопросы.</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Помочь адаптироваться к тем обстоятельствам, которые Вы не можете изменить.</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Посмотреть на проблему с другой точки зрения, искать вместе с Вами ее решение, уделив этому процессу, столько времени, сколько будет необходимо.</w:t>
      </w:r>
    </w:p>
    <w:p w:rsidR="00E631F0" w:rsidRPr="00E631F0" w:rsidRDefault="00E631F0" w:rsidP="00E631F0">
      <w:pPr>
        <w:numPr>
          <w:ilvl w:val="0"/>
          <w:numId w:val="3"/>
        </w:numPr>
        <w:spacing w:after="75" w:afterAutospacing="0"/>
        <w:ind w:left="300" w:right="300"/>
        <w:jc w:val="left"/>
        <w:rPr>
          <w:rFonts w:ascii="Arial" w:hAnsi="Arial" w:cs="Arial"/>
          <w:sz w:val="20"/>
          <w:szCs w:val="20"/>
        </w:rPr>
      </w:pPr>
      <w:r w:rsidRPr="00E631F0">
        <w:rPr>
          <w:rFonts w:ascii="Arial" w:hAnsi="Arial" w:cs="Arial"/>
          <w:color w:val="000000"/>
          <w:sz w:val="20"/>
          <w:szCs w:val="20"/>
        </w:rPr>
        <w:t>Найти внутренние силы, которые не всегда просто отыскать самостоятельно.</w:t>
      </w:r>
    </w:p>
    <w:p w:rsidR="00E631F0" w:rsidRPr="00FE46D3" w:rsidRDefault="00E631F0" w:rsidP="00E631F0">
      <w:pPr>
        <w:spacing w:after="75" w:afterAutospacing="0"/>
        <w:ind w:right="300"/>
        <w:jc w:val="left"/>
        <w:rPr>
          <w:color w:val="000000"/>
          <w:sz w:val="24"/>
          <w:szCs w:val="24"/>
        </w:rPr>
      </w:pPr>
      <w:r w:rsidRPr="00FE46D3">
        <w:rPr>
          <w:color w:val="000000"/>
          <w:sz w:val="24"/>
          <w:szCs w:val="24"/>
        </w:rPr>
        <w:t>Время работы: понедель</w:t>
      </w:r>
      <w:r w:rsidR="008F7DE5" w:rsidRPr="00FE46D3">
        <w:rPr>
          <w:color w:val="000000"/>
          <w:sz w:val="24"/>
          <w:szCs w:val="24"/>
        </w:rPr>
        <w:t>ник – пятница с 14.00- 16.00</w:t>
      </w:r>
    </w:p>
    <w:p w:rsidR="00FE46D3" w:rsidRPr="00FE46D3" w:rsidRDefault="00FE46D3" w:rsidP="00E631F0">
      <w:pPr>
        <w:spacing w:after="75" w:afterAutospacing="0"/>
        <w:ind w:right="300"/>
        <w:jc w:val="left"/>
        <w:rPr>
          <w:color w:val="000000"/>
          <w:sz w:val="24"/>
          <w:szCs w:val="24"/>
        </w:rPr>
      </w:pPr>
      <w:r w:rsidRPr="00FE46D3">
        <w:rPr>
          <w:color w:val="000000"/>
          <w:sz w:val="24"/>
          <w:szCs w:val="24"/>
        </w:rPr>
        <w:t>Телефон: 89242789238</w:t>
      </w:r>
    </w:p>
    <w:p w:rsidR="00FE46D3" w:rsidRDefault="00FE46D3" w:rsidP="00FE46D3">
      <w:pPr>
        <w:pStyle w:val="a4"/>
        <w:spacing w:before="0" w:beforeAutospacing="0" w:after="0" w:afterAutospacing="0" w:line="408" w:lineRule="atLeast"/>
        <w:ind w:left="2124" w:firstLine="708"/>
        <w:rPr>
          <w:rStyle w:val="apple-converted-space"/>
          <w:rFonts w:ascii="Arial" w:hAnsi="Arial" w:cs="Arial"/>
          <w:color w:val="FF0000"/>
          <w:sz w:val="28"/>
          <w:szCs w:val="28"/>
        </w:rPr>
      </w:pPr>
    </w:p>
    <w:p w:rsidR="00FE46D3" w:rsidRDefault="00FE46D3" w:rsidP="00FE46D3">
      <w:pPr>
        <w:pStyle w:val="a4"/>
        <w:spacing w:before="0" w:beforeAutospacing="0" w:after="0" w:afterAutospacing="0" w:line="408" w:lineRule="atLeast"/>
        <w:ind w:left="2124" w:firstLine="708"/>
        <w:rPr>
          <w:rStyle w:val="apple-converted-space"/>
          <w:rFonts w:ascii="Arial" w:hAnsi="Arial" w:cs="Arial"/>
          <w:color w:val="FF0000"/>
          <w:sz w:val="28"/>
          <w:szCs w:val="28"/>
        </w:rPr>
      </w:pPr>
    </w:p>
    <w:p w:rsidR="008D11B7" w:rsidRDefault="00FE46D3" w:rsidP="00FE46D3">
      <w:pPr>
        <w:pStyle w:val="a4"/>
        <w:spacing w:before="0" w:beforeAutospacing="0" w:after="0" w:afterAutospacing="0" w:line="408" w:lineRule="atLeast"/>
        <w:ind w:left="2124" w:firstLine="708"/>
        <w:rPr>
          <w:rStyle w:val="apple-converted-space"/>
          <w:rFonts w:ascii="Arial" w:hAnsi="Arial" w:cs="Arial"/>
          <w:color w:val="FF0000"/>
          <w:sz w:val="28"/>
          <w:szCs w:val="28"/>
        </w:rPr>
      </w:pPr>
      <w:r>
        <w:rPr>
          <w:rStyle w:val="apple-converted-space"/>
          <w:rFonts w:ascii="Arial" w:hAnsi="Arial" w:cs="Arial"/>
          <w:color w:val="FF0000"/>
          <w:sz w:val="28"/>
          <w:szCs w:val="28"/>
        </w:rPr>
        <w:t>Советуют психологи</w:t>
      </w:r>
    </w:p>
    <w:p w:rsidR="00FE46D3" w:rsidRPr="00E631F0" w:rsidRDefault="00FE46D3" w:rsidP="00B27A12">
      <w:pPr>
        <w:pStyle w:val="a4"/>
        <w:spacing w:before="0" w:beforeAutospacing="0" w:after="0" w:afterAutospacing="0" w:line="408" w:lineRule="atLeast"/>
        <w:rPr>
          <w:rStyle w:val="apple-converted-space"/>
          <w:rFonts w:ascii="Arial" w:hAnsi="Arial" w:cs="Arial"/>
          <w:color w:val="FF0000"/>
          <w:sz w:val="28"/>
          <w:szCs w:val="28"/>
        </w:rPr>
      </w:pPr>
    </w:p>
    <w:p w:rsidR="00FE46D3" w:rsidRDefault="00FE46D3" w:rsidP="00FE46D3">
      <w:pPr>
        <w:pStyle w:val="a4"/>
        <w:spacing w:before="0" w:beforeAutospacing="0" w:after="0" w:afterAutospacing="0" w:line="273" w:lineRule="atLeast"/>
        <w:jc w:val="center"/>
        <w:rPr>
          <w:rStyle w:val="a5"/>
          <w:rFonts w:ascii="Arial" w:hAnsi="Arial" w:cs="Arial"/>
          <w:color w:val="1F0E4D"/>
          <w:sz w:val="21"/>
          <w:szCs w:val="21"/>
        </w:rPr>
      </w:pPr>
      <w:r>
        <w:rPr>
          <w:rStyle w:val="a5"/>
          <w:rFonts w:ascii="Arial" w:hAnsi="Arial" w:cs="Arial"/>
          <w:color w:val="1F0E4D"/>
          <w:sz w:val="21"/>
          <w:szCs w:val="21"/>
        </w:rPr>
        <w:t>Как перестать беспокоиться по поводу недостатка времени</w:t>
      </w:r>
      <w:r>
        <w:rPr>
          <w:rFonts w:ascii="Arial" w:hAnsi="Arial" w:cs="Arial"/>
          <w:color w:val="000000"/>
          <w:sz w:val="20"/>
          <w:szCs w:val="20"/>
        </w:rPr>
        <w:br/>
      </w:r>
      <w:r>
        <w:rPr>
          <w:rStyle w:val="a5"/>
          <w:rFonts w:ascii="Arial" w:hAnsi="Arial" w:cs="Arial"/>
          <w:color w:val="1F0E4D"/>
          <w:sz w:val="21"/>
          <w:szCs w:val="21"/>
        </w:rPr>
        <w:t>и научиться им управлять?</w:t>
      </w:r>
    </w:p>
    <w:p w:rsidR="00FE46D3" w:rsidRDefault="00FE46D3" w:rsidP="00FE46D3">
      <w:pPr>
        <w:pStyle w:val="a4"/>
        <w:spacing w:before="0" w:beforeAutospacing="0" w:after="0" w:afterAutospacing="0" w:line="273" w:lineRule="atLeast"/>
        <w:jc w:val="center"/>
        <w:rPr>
          <w:rFonts w:ascii="Arial" w:hAnsi="Arial" w:cs="Arial"/>
          <w:color w:val="000000"/>
          <w:sz w:val="20"/>
          <w:szCs w:val="20"/>
        </w:rPr>
      </w:pPr>
    </w:p>
    <w:p w:rsidR="00FE46D3" w:rsidRPr="00FE46D3" w:rsidRDefault="00FE46D3" w:rsidP="00FE46D3">
      <w:pPr>
        <w:pStyle w:val="a4"/>
        <w:spacing w:before="0" w:beforeAutospacing="0" w:after="0" w:afterAutospacing="0" w:line="273" w:lineRule="atLeast"/>
        <w:jc w:val="left"/>
        <w:rPr>
          <w:color w:val="000000" w:themeColor="text1"/>
        </w:rPr>
      </w:pPr>
      <w:r w:rsidRPr="00FE46D3">
        <w:rPr>
          <w:color w:val="000000" w:themeColor="text1"/>
        </w:rPr>
        <w:t>1. Запишите недельные задачи, планы, дела и цели и совместите их с расписанием ваших занятий.</w:t>
      </w:r>
      <w:r w:rsidRPr="00FE46D3">
        <w:rPr>
          <w:color w:val="000000" w:themeColor="text1"/>
        </w:rPr>
        <w:br/>
        <w:t>2. Расставьте приоритеты заданий в соответствии с их важностью.</w:t>
      </w:r>
      <w:r w:rsidRPr="00FE46D3">
        <w:rPr>
          <w:color w:val="000000" w:themeColor="text1"/>
        </w:rPr>
        <w:br/>
        <w:t>3. Планируйте ответственные задания на время энергетического подъема. Это позволит вам выполнять сложные задания, пребывая в наилучшей форме.</w:t>
      </w:r>
      <w:r w:rsidRPr="00FE46D3">
        <w:rPr>
          <w:color w:val="000000" w:themeColor="text1"/>
        </w:rPr>
        <w:br/>
        <w:t>4. Исключите все дела, которые не являются необходимыми в вашей повседневной деятельности. Отправьте их в конец списка.</w:t>
      </w:r>
      <w:r w:rsidRPr="00FE46D3">
        <w:rPr>
          <w:color w:val="000000" w:themeColor="text1"/>
        </w:rPr>
        <w:br/>
        <w:t>5. Делегируйте полномочия. Одна из важнейших причин стресса вырастает из уверенности, что вы все должны делать сами. Посмотрите внимательно на свой план и решите, что поручить кому-либо другому.</w:t>
      </w:r>
      <w:r w:rsidRPr="00FE46D3">
        <w:rPr>
          <w:color w:val="000000" w:themeColor="text1"/>
        </w:rPr>
        <w:br/>
        <w:t>6. Закончите одно задание, прежде чем приняться за другое. Установите приоритет каждого задания и прекратите откладывать дела на завтра.</w:t>
      </w:r>
      <w:r w:rsidRPr="00FE46D3">
        <w:rPr>
          <w:color w:val="000000" w:themeColor="text1"/>
        </w:rPr>
        <w:br/>
        <w:t>7. Научитесь говорить «нет». Из всех способов распределения времени умение говорить «нет» - самый лучший.</w:t>
      </w:r>
      <w:r w:rsidRPr="00FE46D3">
        <w:rPr>
          <w:color w:val="000000" w:themeColor="text1"/>
        </w:rPr>
        <w:br/>
        <w:t>8. Резервируйте время на срочные работы или незапланированные встречи. Тогда вы будете меньше беспокоиться о том, чтобы все успеть.</w:t>
      </w:r>
      <w:r w:rsidRPr="00FE46D3">
        <w:rPr>
          <w:color w:val="000000" w:themeColor="text1"/>
        </w:rPr>
        <w:br/>
        <w:t>9. Контролируйте процесс. При распределении времени держать ситуацию под контролем не менее важно, чем при управлении стрессом.</w:t>
      </w:r>
      <w:r w:rsidRPr="00FE46D3">
        <w:rPr>
          <w:color w:val="000000" w:themeColor="text1"/>
        </w:rPr>
        <w:br/>
      </w:r>
      <w:r w:rsidRPr="00FE46D3">
        <w:rPr>
          <w:rStyle w:val="a5"/>
          <w:color w:val="000000" w:themeColor="text1"/>
        </w:rPr>
        <w:t>               </w:t>
      </w:r>
    </w:p>
    <w:p w:rsidR="00FE46D3" w:rsidRPr="00FE46D3" w:rsidRDefault="00FE46D3" w:rsidP="00FE46D3">
      <w:pPr>
        <w:pStyle w:val="a4"/>
        <w:spacing w:before="0" w:beforeAutospacing="0" w:after="0" w:afterAutospacing="0" w:line="273" w:lineRule="atLeast"/>
        <w:jc w:val="center"/>
        <w:rPr>
          <w:color w:val="0F243E" w:themeColor="text2" w:themeShade="80"/>
        </w:rPr>
      </w:pPr>
      <w:r w:rsidRPr="00FE46D3">
        <w:rPr>
          <w:rStyle w:val="a5"/>
          <w:color w:val="0F243E" w:themeColor="text2" w:themeShade="80"/>
        </w:rPr>
        <w:t>Антистрессовые правила</w:t>
      </w:r>
    </w:p>
    <w:p w:rsidR="00FE46D3" w:rsidRPr="00FE46D3" w:rsidRDefault="00FE46D3" w:rsidP="00FE46D3">
      <w:pPr>
        <w:pStyle w:val="a4"/>
        <w:spacing w:before="0" w:beforeAutospacing="0" w:after="0" w:afterAutospacing="0" w:line="273" w:lineRule="atLeast"/>
        <w:rPr>
          <w:color w:val="000000" w:themeColor="text1"/>
        </w:rPr>
      </w:pPr>
      <w:r w:rsidRPr="00FE46D3">
        <w:rPr>
          <w:color w:val="0F243E" w:themeColor="text2" w:themeShade="80"/>
        </w:rPr>
        <w:t> </w:t>
      </w:r>
      <w:r w:rsidRPr="00FE46D3">
        <w:rPr>
          <w:color w:val="0F243E" w:themeColor="text2" w:themeShade="80"/>
        </w:rPr>
        <w:br/>
      </w:r>
      <w:r w:rsidRPr="00FE46D3">
        <w:rPr>
          <w:rStyle w:val="a5"/>
          <w:i/>
          <w:iCs/>
          <w:color w:val="000000" w:themeColor="text1"/>
        </w:rPr>
        <w:t>Вставайте утром на десять минут раньше</w:t>
      </w:r>
      <w:r w:rsidRPr="00FE46D3">
        <w:rPr>
          <w:color w:val="000000" w:themeColor="text1"/>
        </w:rPr>
        <w:t>, чем обычно. Таким образом, вы сможете избежать утреннего раздражения. Спокойное, организованное утро уменьшает неприятности дня.</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Не полагайтесь на свою память. </w:t>
      </w:r>
      <w:r w:rsidRPr="00FE46D3">
        <w:rPr>
          <w:rStyle w:val="a5"/>
          <w:i/>
          <w:iCs/>
          <w:color w:val="000000" w:themeColor="text1"/>
        </w:rPr>
        <w:t>Заведите ежедневник</w:t>
      </w:r>
      <w:r w:rsidRPr="00FE46D3">
        <w:rPr>
          <w:color w:val="000000" w:themeColor="text1"/>
        </w:rPr>
        <w:t>.</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Откладывание на следующий день является стрессовым фактором. </w:t>
      </w:r>
      <w:r w:rsidRPr="00FE46D3">
        <w:rPr>
          <w:rStyle w:val="a5"/>
          <w:i/>
          <w:iCs/>
          <w:color w:val="000000" w:themeColor="text1"/>
        </w:rPr>
        <w:t>Планируйте наперед</w:t>
      </w:r>
      <w:r w:rsidRPr="00FE46D3">
        <w:rPr>
          <w:color w:val="000000" w:themeColor="text1"/>
        </w:rPr>
        <w:t> и все будете успевать сегодня.</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rStyle w:val="a5"/>
          <w:i/>
          <w:iCs/>
          <w:color w:val="000000" w:themeColor="text1"/>
        </w:rPr>
        <w:t>Ослабьте ваши стандарты</w:t>
      </w:r>
      <w:r w:rsidRPr="00FE46D3">
        <w:rPr>
          <w:color w:val="000000" w:themeColor="text1"/>
        </w:rPr>
        <w:t>.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rStyle w:val="a5"/>
          <w:i/>
          <w:iCs/>
          <w:color w:val="000000" w:themeColor="text1"/>
        </w:rPr>
        <w:t>Считайте ваши удачи!</w:t>
      </w:r>
      <w:r w:rsidRPr="00FE46D3">
        <w:rPr>
          <w:color w:val="000000" w:themeColor="text1"/>
        </w:rPr>
        <w:t> На каждое сегодняшнее невезение, вероятно, найдется десять случаев, когда вы были успешны. Воспоминание о хорошем может уменьшить ваше раздражение.</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rStyle w:val="a5"/>
          <w:i/>
          <w:iCs/>
          <w:color w:val="000000" w:themeColor="text1"/>
        </w:rPr>
        <w:t>Старайтесь иметь друзей, которые не слишком беспокоятся или тревожатся</w:t>
      </w:r>
      <w:r w:rsidRPr="00FE46D3">
        <w:rPr>
          <w:color w:val="000000" w:themeColor="text1"/>
        </w:rPr>
        <w:t>.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rStyle w:val="a5"/>
          <w:i/>
          <w:iCs/>
          <w:color w:val="000000" w:themeColor="text1"/>
        </w:rPr>
        <w:t>Во время работы периодически вставайте и потягивайтесь</w:t>
      </w:r>
      <w:r w:rsidRPr="00FE46D3">
        <w:rPr>
          <w:color w:val="000000" w:themeColor="text1"/>
        </w:rPr>
        <w:t>, не сидите весь день, скрючившись, в одном и том же положении.</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rStyle w:val="a5"/>
          <w:i/>
          <w:iCs/>
          <w:color w:val="000000" w:themeColor="text1"/>
        </w:rPr>
        <w:lastRenderedPageBreak/>
        <w:t>Высыпайтесь</w:t>
      </w:r>
      <w:r w:rsidRPr="00FE46D3">
        <w:rPr>
          <w:color w:val="000000" w:themeColor="text1"/>
        </w:rPr>
        <w:t>.</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rStyle w:val="a5"/>
          <w:i/>
          <w:iCs/>
          <w:color w:val="000000" w:themeColor="text1"/>
        </w:rPr>
        <w:t>Создайте из хаоса порядок</w:t>
      </w:r>
      <w:r w:rsidRPr="00FE46D3">
        <w:rPr>
          <w:color w:val="000000" w:themeColor="text1"/>
        </w:rPr>
        <w:t>. Организуйте ваш дом или рабочее место так, чтобы вы всегда могли найти то, что ищете.</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rStyle w:val="a5"/>
          <w:i/>
          <w:iCs/>
          <w:color w:val="000000" w:themeColor="text1"/>
        </w:rPr>
        <w:t>Выполняйте глубокое медленное дыхание</w:t>
      </w:r>
      <w:r w:rsidRPr="00FE46D3">
        <w:rPr>
          <w:color w:val="000000" w:themeColor="text1"/>
        </w:rPr>
        <w:t>.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Сделайте что-нибудь для </w:t>
      </w:r>
      <w:r w:rsidRPr="00FE46D3">
        <w:rPr>
          <w:rStyle w:val="a5"/>
          <w:i/>
          <w:iCs/>
          <w:color w:val="000000" w:themeColor="text1"/>
        </w:rPr>
        <w:t>улучшения вашего внешнего вида</w:t>
      </w:r>
      <w:r w:rsidRPr="00FE46D3">
        <w:rPr>
          <w:color w:val="000000" w:themeColor="text1"/>
        </w:rPr>
        <w:t>.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Pr="00FE46D3" w:rsidRDefault="00FE46D3" w:rsidP="00FE46D3">
      <w:pPr>
        <w:pStyle w:val="a4"/>
        <w:spacing w:before="0" w:beforeAutospacing="0" w:after="0" w:afterAutospacing="0" w:line="273" w:lineRule="atLeast"/>
        <w:rPr>
          <w:color w:val="000000" w:themeColor="text1"/>
        </w:rPr>
      </w:pPr>
      <w:r w:rsidRPr="00FE46D3">
        <w:rPr>
          <w:rStyle w:val="a5"/>
          <w:i/>
          <w:iCs/>
          <w:color w:val="000000" w:themeColor="text1"/>
        </w:rPr>
        <w:t>Делайте свои выходные дни как можно разнообразнее</w:t>
      </w:r>
      <w:r w:rsidRPr="00FE46D3">
        <w:rPr>
          <w:color w:val="000000" w:themeColor="text1"/>
        </w:rPr>
        <w:t>. Если будни обычно лихорадочные, используйте выходные для спокойного отдыха. Если рабочие дни наполнены делами, требующими выполнения в одиночку, то в выходные ведите более общественный образ жизни.</w:t>
      </w:r>
    </w:p>
    <w:p w:rsidR="00FE46D3" w:rsidRPr="00FE46D3" w:rsidRDefault="00FE46D3" w:rsidP="00FE46D3">
      <w:pPr>
        <w:pStyle w:val="a4"/>
        <w:spacing w:before="0" w:beforeAutospacing="0" w:after="0" w:afterAutospacing="0" w:line="273" w:lineRule="atLeast"/>
        <w:rPr>
          <w:color w:val="000000" w:themeColor="text1"/>
        </w:rPr>
      </w:pPr>
      <w:r w:rsidRPr="00FE46D3">
        <w:rPr>
          <w:color w:val="000000" w:themeColor="text1"/>
        </w:rPr>
        <w:t> </w:t>
      </w:r>
    </w:p>
    <w:p w:rsidR="00FE46D3" w:rsidRDefault="00FE46D3" w:rsidP="00FE46D3">
      <w:pPr>
        <w:pStyle w:val="a4"/>
        <w:spacing w:before="0" w:beforeAutospacing="0" w:after="0" w:afterAutospacing="0" w:line="273" w:lineRule="atLeast"/>
        <w:rPr>
          <w:color w:val="000000" w:themeColor="text1"/>
        </w:rPr>
      </w:pPr>
      <w:r w:rsidRPr="00FE46D3">
        <w:rPr>
          <w:rStyle w:val="a5"/>
          <w:i/>
          <w:iCs/>
          <w:color w:val="000000" w:themeColor="text1"/>
        </w:rPr>
        <w:t>Прощайте и забывайте</w:t>
      </w:r>
      <w:r w:rsidRPr="00FE46D3">
        <w:rPr>
          <w:color w:val="000000" w:themeColor="text1"/>
        </w:rPr>
        <w:t>.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p>
    <w:p w:rsidR="00FE46D3" w:rsidRDefault="00FE46D3" w:rsidP="00FE46D3">
      <w:pPr>
        <w:pStyle w:val="a4"/>
        <w:spacing w:before="0" w:beforeAutospacing="0" w:after="0" w:afterAutospacing="0" w:line="273" w:lineRule="atLeast"/>
        <w:rPr>
          <w:color w:val="000000" w:themeColor="text1"/>
        </w:rPr>
      </w:pPr>
    </w:p>
    <w:p w:rsidR="00FE46D3" w:rsidRPr="00FE46D3" w:rsidRDefault="00FE46D3" w:rsidP="00FE46D3">
      <w:pPr>
        <w:pStyle w:val="a4"/>
        <w:spacing w:before="0" w:beforeAutospacing="0" w:after="0" w:afterAutospacing="0" w:line="273" w:lineRule="atLeast"/>
        <w:rPr>
          <w:color w:val="FF0000"/>
        </w:rPr>
      </w:pPr>
      <w:r w:rsidRPr="00FE46D3">
        <w:rPr>
          <w:color w:val="FF0000"/>
        </w:rPr>
        <w:t>Полезные материалы</w:t>
      </w:r>
    </w:p>
    <w:p w:rsidR="005D034B" w:rsidRPr="005D034B" w:rsidRDefault="00DF64DC" w:rsidP="00FE46D3">
      <w:pPr>
        <w:rPr>
          <w:color w:val="1F497D" w:themeColor="text2"/>
          <w:sz w:val="24"/>
          <w:szCs w:val="24"/>
        </w:rPr>
      </w:pPr>
      <w:hyperlink r:id="rId5" w:history="1">
        <w:r w:rsidR="005D034B" w:rsidRPr="005D034B">
          <w:rPr>
            <w:rStyle w:val="a8"/>
            <w:color w:val="1F497D" w:themeColor="text2"/>
            <w:sz w:val="24"/>
            <w:szCs w:val="24"/>
          </w:rPr>
          <w:t>99 способов похвалить ребенка.doc</w:t>
        </w:r>
      </w:hyperlink>
    </w:p>
    <w:p w:rsidR="008D11B7" w:rsidRPr="00E631F0" w:rsidRDefault="00DF64DC" w:rsidP="00C450C4">
      <w:pPr>
        <w:pStyle w:val="a4"/>
        <w:rPr>
          <w:rStyle w:val="apple-converted-space"/>
          <w:rFonts w:ascii="Arial" w:hAnsi="Arial" w:cs="Arial"/>
          <w:color w:val="FF0000"/>
          <w:sz w:val="19"/>
          <w:szCs w:val="19"/>
        </w:rPr>
      </w:pPr>
      <w:hyperlink r:id="rId6" w:history="1">
        <w:r w:rsidR="005D034B" w:rsidRPr="005D034B">
          <w:rPr>
            <w:rStyle w:val="a8"/>
            <w:rFonts w:ascii="Arial" w:hAnsi="Arial" w:cs="Arial"/>
            <w:sz w:val="19"/>
            <w:szCs w:val="19"/>
          </w:rPr>
          <w:t>Родителям будущих первоклассников.doc</w:t>
        </w:r>
      </w:hyperlink>
    </w:p>
    <w:p w:rsidR="008D11B7" w:rsidRDefault="00DF64DC" w:rsidP="00C450C4">
      <w:pPr>
        <w:pStyle w:val="a4"/>
        <w:rPr>
          <w:rStyle w:val="apple-converted-space"/>
          <w:rFonts w:ascii="Arial" w:hAnsi="Arial" w:cs="Arial"/>
          <w:color w:val="000000"/>
          <w:sz w:val="19"/>
          <w:szCs w:val="19"/>
        </w:rPr>
      </w:pPr>
      <w:hyperlink r:id="rId7" w:history="1">
        <w:r w:rsidR="005D034B" w:rsidRPr="005D034B">
          <w:rPr>
            <w:rStyle w:val="a8"/>
            <w:rFonts w:ascii="Arial" w:hAnsi="Arial" w:cs="Arial"/>
            <w:sz w:val="19"/>
            <w:szCs w:val="19"/>
          </w:rPr>
          <w:t>Правила, которые помогут ребёнку в общении.doc</w:t>
        </w:r>
      </w:hyperlink>
    </w:p>
    <w:p w:rsidR="008D11B7" w:rsidRPr="005D034B" w:rsidRDefault="00DF64DC" w:rsidP="00C450C4">
      <w:pPr>
        <w:pStyle w:val="a4"/>
        <w:rPr>
          <w:rStyle w:val="apple-converted-space"/>
          <w:rFonts w:ascii="Arial" w:hAnsi="Arial" w:cs="Arial"/>
          <w:color w:val="000000"/>
          <w:sz w:val="19"/>
          <w:szCs w:val="19"/>
        </w:rPr>
      </w:pPr>
      <w:hyperlink r:id="rId8" w:history="1">
        <w:r w:rsidR="005D034B" w:rsidRPr="005D034B">
          <w:rPr>
            <w:rStyle w:val="a8"/>
            <w:rFonts w:ascii="Arial" w:hAnsi="Arial" w:cs="Arial"/>
            <w:sz w:val="19"/>
            <w:szCs w:val="19"/>
          </w:rPr>
          <w:t>Как готовить домашние задание.doc</w:t>
        </w:r>
      </w:hyperlink>
    </w:p>
    <w:p w:rsidR="008D11B7" w:rsidRPr="005D034B" w:rsidRDefault="008D11B7" w:rsidP="00C450C4">
      <w:pPr>
        <w:pStyle w:val="a4"/>
        <w:rPr>
          <w:rStyle w:val="apple-converted-space"/>
          <w:rFonts w:ascii="Arial" w:hAnsi="Arial" w:cs="Arial"/>
          <w:color w:val="000000"/>
          <w:sz w:val="19"/>
          <w:szCs w:val="19"/>
          <w:lang w:val="en-US"/>
        </w:rPr>
      </w:pPr>
    </w:p>
    <w:p w:rsidR="008D11B7" w:rsidRPr="005D034B" w:rsidRDefault="008D11B7" w:rsidP="00C450C4">
      <w:pPr>
        <w:pStyle w:val="a4"/>
        <w:rPr>
          <w:rStyle w:val="apple-converted-space"/>
          <w:rFonts w:ascii="Arial" w:hAnsi="Arial" w:cs="Arial"/>
          <w:color w:val="000000"/>
          <w:sz w:val="19"/>
          <w:szCs w:val="19"/>
          <w:lang w:val="en-US"/>
        </w:rPr>
      </w:pPr>
    </w:p>
    <w:p w:rsidR="008D11B7" w:rsidRPr="005D034B" w:rsidRDefault="008D11B7" w:rsidP="00C450C4">
      <w:pPr>
        <w:pStyle w:val="a4"/>
        <w:rPr>
          <w:rStyle w:val="apple-converted-space"/>
          <w:rFonts w:ascii="Arial" w:hAnsi="Arial" w:cs="Arial"/>
          <w:color w:val="000000"/>
          <w:sz w:val="19"/>
          <w:szCs w:val="19"/>
          <w:lang w:val="en-US"/>
        </w:rPr>
      </w:pPr>
    </w:p>
    <w:sectPr w:rsidR="008D11B7" w:rsidRPr="005D034B" w:rsidSect="00F32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E3395"/>
    <w:multiLevelType w:val="hybridMultilevel"/>
    <w:tmpl w:val="38322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D07B74"/>
    <w:multiLevelType w:val="multilevel"/>
    <w:tmpl w:val="E4FA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4F7F1A"/>
    <w:multiLevelType w:val="multilevel"/>
    <w:tmpl w:val="DC82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7A12"/>
    <w:rsid w:val="005D034B"/>
    <w:rsid w:val="008D11B7"/>
    <w:rsid w:val="008F7DE5"/>
    <w:rsid w:val="00B27A12"/>
    <w:rsid w:val="00B54628"/>
    <w:rsid w:val="00BC04D8"/>
    <w:rsid w:val="00BD2488"/>
    <w:rsid w:val="00C450C4"/>
    <w:rsid w:val="00DF64DC"/>
    <w:rsid w:val="00E631F0"/>
    <w:rsid w:val="00F10D2C"/>
    <w:rsid w:val="00F32506"/>
    <w:rsid w:val="00FE4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C4"/>
    <w:pPr>
      <w:shd w:val="clear" w:color="auto" w:fill="FFFFFF"/>
      <w:spacing w:before="100" w:beforeAutospacing="1" w:after="100" w:afterAutospacing="1" w:line="240" w:lineRule="auto"/>
      <w:jc w:val="both"/>
    </w:pPr>
    <w:rPr>
      <w:rFonts w:ascii="Times New Roman" w:eastAsia="Times New Roman" w:hAnsi="Times New Roman" w:cs="Times New Roman"/>
      <w:color w:val="66666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12"/>
    <w:pPr>
      <w:ind w:left="720"/>
      <w:contextualSpacing/>
    </w:pPr>
  </w:style>
  <w:style w:type="paragraph" w:styleId="a4">
    <w:name w:val="Normal (Web)"/>
    <w:basedOn w:val="a"/>
    <w:uiPriority w:val="99"/>
    <w:unhideWhenUsed/>
    <w:rsid w:val="00B27A12"/>
    <w:rPr>
      <w:sz w:val="24"/>
      <w:szCs w:val="24"/>
    </w:rPr>
  </w:style>
  <w:style w:type="character" w:styleId="a5">
    <w:name w:val="Strong"/>
    <w:basedOn w:val="a0"/>
    <w:uiPriority w:val="22"/>
    <w:qFormat/>
    <w:rsid w:val="00B27A12"/>
    <w:rPr>
      <w:b/>
      <w:bCs/>
    </w:rPr>
  </w:style>
  <w:style w:type="character" w:customStyle="1" w:styleId="apple-converted-space">
    <w:name w:val="apple-converted-space"/>
    <w:basedOn w:val="a0"/>
    <w:rsid w:val="00B27A12"/>
  </w:style>
  <w:style w:type="paragraph" w:styleId="a6">
    <w:name w:val="Balloon Text"/>
    <w:basedOn w:val="a"/>
    <w:link w:val="a7"/>
    <w:uiPriority w:val="99"/>
    <w:semiHidden/>
    <w:unhideWhenUsed/>
    <w:rsid w:val="008D11B7"/>
    <w:pPr>
      <w:spacing w:after="0"/>
    </w:pPr>
    <w:rPr>
      <w:rFonts w:ascii="Tahoma" w:hAnsi="Tahoma" w:cs="Tahoma"/>
      <w:sz w:val="16"/>
      <w:szCs w:val="16"/>
    </w:rPr>
  </w:style>
  <w:style w:type="character" w:customStyle="1" w:styleId="a7">
    <w:name w:val="Текст выноски Знак"/>
    <w:basedOn w:val="a0"/>
    <w:link w:val="a6"/>
    <w:uiPriority w:val="99"/>
    <w:semiHidden/>
    <w:rsid w:val="008D11B7"/>
    <w:rPr>
      <w:rFonts w:ascii="Tahoma" w:hAnsi="Tahoma" w:cs="Tahoma"/>
      <w:sz w:val="16"/>
      <w:szCs w:val="16"/>
    </w:rPr>
  </w:style>
  <w:style w:type="character" w:styleId="a8">
    <w:name w:val="Hyperlink"/>
    <w:basedOn w:val="a0"/>
    <w:uiPriority w:val="99"/>
    <w:unhideWhenUsed/>
    <w:rsid w:val="005D034B"/>
    <w:rPr>
      <w:color w:val="0000FF" w:themeColor="hyperlink"/>
      <w:u w:val="single"/>
    </w:rPr>
  </w:style>
  <w:style w:type="character" w:styleId="a9">
    <w:name w:val="FollowedHyperlink"/>
    <w:basedOn w:val="a0"/>
    <w:uiPriority w:val="99"/>
    <w:semiHidden/>
    <w:unhideWhenUsed/>
    <w:rsid w:val="005D03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4330969">
      <w:bodyDiv w:val="1"/>
      <w:marLeft w:val="0"/>
      <w:marRight w:val="0"/>
      <w:marTop w:val="0"/>
      <w:marBottom w:val="0"/>
      <w:divBdr>
        <w:top w:val="none" w:sz="0" w:space="0" w:color="auto"/>
        <w:left w:val="none" w:sz="0" w:space="0" w:color="auto"/>
        <w:bottom w:val="none" w:sz="0" w:space="0" w:color="auto"/>
        <w:right w:val="none" w:sz="0" w:space="0" w:color="auto"/>
      </w:divBdr>
    </w:div>
    <w:div w:id="956984207">
      <w:bodyDiv w:val="1"/>
      <w:marLeft w:val="0"/>
      <w:marRight w:val="0"/>
      <w:marTop w:val="0"/>
      <w:marBottom w:val="0"/>
      <w:divBdr>
        <w:top w:val="none" w:sz="0" w:space="0" w:color="auto"/>
        <w:left w:val="none" w:sz="0" w:space="0" w:color="auto"/>
        <w:bottom w:val="none" w:sz="0" w:space="0" w:color="auto"/>
        <w:right w:val="none" w:sz="0" w:space="0" w:color="auto"/>
      </w:divBdr>
    </w:div>
    <w:div w:id="16021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1050;&#1072;&#1082;%20&#1075;&#1086;&#1090;&#1086;&#1074;&#1080;&#1090;&#1100;%20&#1076;&#1086;&#1084;&#1072;&#1096;&#1085;&#1080;&#1077;%20&#1079;&#1072;&#1076;&#1072;&#1085;&#1080;&#1077;.doc" TargetMode="External"/><Relationship Id="rId3" Type="http://schemas.openxmlformats.org/officeDocument/2006/relationships/settings" Target="settings.xml"/><Relationship Id="rId7" Type="http://schemas.openxmlformats.org/officeDocument/2006/relationships/hyperlink" Target="&#1055;&#1088;&#1072;&#1074;&#1080;&#1083;&#1072;,%20&#1082;&#1086;&#1090;&#1086;&#1088;&#1099;&#1077;%20&#1087;&#1086;&#1084;&#1086;&#1075;&#1091;&#1090;%20&#1088;&#1077;&#1073;&#1105;&#1085;&#1082;&#1091;%20&#1074;%20&#1086;&#1073;&#1097;&#1077;&#1085;&#1080;&#108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6;&#1086;&#1076;&#1080;&#1090;&#1077;&#1083;&#1103;&#1084;%20&#1073;&#1091;&#1076;&#1091;&#1097;&#1080;&#1093;%20&#1087;&#1077;&#1088;&#1074;&#1086;&#1082;&#1083;&#1072;&#1089;&#1089;&#1085;&#1080;&#1082;&#1086;&#1074;.doc" TargetMode="External"/><Relationship Id="rId5" Type="http://schemas.openxmlformats.org/officeDocument/2006/relationships/hyperlink" Target="99%20&#1089;&#1087;&#1086;&#1089;&#1086;&#1073;&#1086;&#1074;%20&#1087;&#1086;&#1093;&#1074;&#1072;&#1083;&#1080;&#1090;&#1100;%20&#1088;&#1077;&#1073;&#1077;&#1085;&#1082;&#1072;.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2017-02-12T05:37:00Z</dcterms:created>
  <dcterms:modified xsi:type="dcterms:W3CDTF">2017-02-12T11:38:00Z</dcterms:modified>
</cp:coreProperties>
</file>