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22" w:rsidRPr="00D62FC9" w:rsidRDefault="00676722" w:rsidP="00D62FC9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ПОЛОЖЕНИЕ</w:t>
      </w:r>
      <w:r w:rsidRPr="00D62FC9">
        <w:rPr>
          <w:rFonts w:ascii="Times New Roman" w:hAnsi="Times New Roman"/>
          <w:sz w:val="28"/>
          <w:szCs w:val="28"/>
        </w:rPr>
        <w:br/>
        <w:t>О ПРОВЕДЕНИИ ПРОМЕЖУТОЧНОЙ АТТЕСТАЦИИ УЧАЩИХСЯ И ОСУЩЕСТВЛЕНИЯ</w:t>
      </w:r>
      <w:r w:rsidRPr="00D62FC9">
        <w:rPr>
          <w:rFonts w:ascii="Times New Roman" w:hAnsi="Times New Roman"/>
          <w:sz w:val="28"/>
          <w:szCs w:val="28"/>
        </w:rPr>
        <w:br/>
        <w:t>ТЕКУЩЕГО КОНТРОЛЯ ИХ УСПЕВАЕМОСТИ</w:t>
      </w:r>
    </w:p>
    <w:p w:rsidR="00676722" w:rsidRPr="00D62FC9" w:rsidRDefault="00676722" w:rsidP="00D62FC9">
      <w:pPr>
        <w:pStyle w:val="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C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1.1. </w:t>
      </w:r>
      <w:proofErr w:type="gramStart"/>
      <w:r w:rsidRPr="00D62FC9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 с Федеральным </w:t>
      </w:r>
      <w:hyperlink r:id="rId4" w:tgtFrame="_blank" w:history="1">
        <w:r w:rsidRPr="00D62FC9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D62FC9">
        <w:rPr>
          <w:rFonts w:ascii="Times New Roman" w:hAnsi="Times New Roman"/>
          <w:sz w:val="28"/>
          <w:szCs w:val="28"/>
        </w:rPr>
        <w:t xml:space="preserve"> от 29 декабря 2012 г. № 273-ФЗ «Об образовании в Российской Федерации»,  </w:t>
      </w:r>
      <w:hyperlink r:id="rId5" w:tgtFrame="_blank" w:history="1">
        <w:r w:rsidRPr="00D62FC9">
          <w:rPr>
            <w:rStyle w:val="a3"/>
            <w:rFonts w:ascii="Times New Roman" w:hAnsi="Times New Roman"/>
            <w:sz w:val="28"/>
            <w:szCs w:val="28"/>
          </w:rPr>
          <w:t>Приказом</w:t>
        </w:r>
      </w:hyperlink>
      <w:r w:rsidRPr="00D62FC9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Уставом образовательной организации.</w:t>
      </w:r>
      <w:proofErr w:type="gramEnd"/>
    </w:p>
    <w:p w:rsid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1.2. Настоящее Положение о проведении промежуточной аттестации учащихся и осуществлении текущего контроля их успеваемости (далее - Положение) является локальным нормативным актом образовательной организации (далее - Организации), регулирующим периодичность, порядок,  систему оценок и формы проведения промежуточной аттестации учащихся и текущего контроля их успеваемости. 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1.4.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</w:t>
      </w:r>
      <w:proofErr w:type="gramStart"/>
      <w:r w:rsidRPr="00D62FC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FC9">
        <w:rPr>
          <w:rFonts w:ascii="Times New Roman" w:hAnsi="Times New Roman"/>
          <w:sz w:val="28"/>
          <w:szCs w:val="28"/>
        </w:rPr>
        <w:lastRenderedPageBreak/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 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ФГОС).</w:t>
      </w:r>
      <w:proofErr w:type="gramEnd"/>
    </w:p>
    <w:p w:rsid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 xml:space="preserve">1.5. Промежуточная аттестация – это установление </w:t>
      </w:r>
      <w:proofErr w:type="gramStart"/>
      <w:r w:rsidRPr="00D62FC9">
        <w:rPr>
          <w:rFonts w:ascii="Times New Roman" w:hAnsi="Times New Roman"/>
          <w:sz w:val="28"/>
          <w:szCs w:val="28"/>
        </w:rPr>
        <w:t>уровня достижения результатов освоения учебных</w:t>
      </w:r>
      <w:proofErr w:type="gramEnd"/>
      <w:r w:rsidRPr="00D62FC9">
        <w:rPr>
          <w:rFonts w:ascii="Times New Roman" w:hAnsi="Times New Roman"/>
          <w:sz w:val="28"/>
          <w:szCs w:val="28"/>
        </w:rPr>
        <w:t xml:space="preserve"> предметов, курсов, дисциплин (модулей), предусмотренных  образовательной программой.</w:t>
      </w:r>
    </w:p>
    <w:p w:rsidR="003E6504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proofErr w:type="gramStart"/>
      <w:r w:rsidRPr="00D62FC9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D62FC9">
        <w:rPr>
          <w:rFonts w:ascii="Times New Roman" w:hAnsi="Times New Roman"/>
          <w:sz w:val="28"/>
          <w:szCs w:val="28"/>
        </w:rPr>
        <w:t xml:space="preserve"> начиная со второго класса</w:t>
      </w:r>
      <w:r w:rsidR="005F2C4B">
        <w:rPr>
          <w:rFonts w:ascii="Times New Roman" w:hAnsi="Times New Roman"/>
          <w:sz w:val="28"/>
          <w:szCs w:val="28"/>
        </w:rPr>
        <w:t xml:space="preserve">. </w:t>
      </w:r>
      <w:r w:rsidRPr="00D62FC9">
        <w:rPr>
          <w:rFonts w:ascii="Times New Roman" w:hAnsi="Times New Roman"/>
          <w:sz w:val="28"/>
          <w:szCs w:val="28"/>
        </w:rPr>
        <w:t>Промежуточная аттестация подразделяется на четвертную  промежуточную аттестацию, которая проводится по каждому учебному предмету, курсу, дисциплине, модулю по итогам четверти</w:t>
      </w:r>
      <w:r w:rsidR="003B0410" w:rsidRPr="00D62FC9">
        <w:rPr>
          <w:rFonts w:ascii="Times New Roman" w:hAnsi="Times New Roman"/>
          <w:sz w:val="28"/>
          <w:szCs w:val="28"/>
        </w:rPr>
        <w:t>,</w:t>
      </w:r>
      <w:r w:rsidRPr="00D62FC9">
        <w:rPr>
          <w:rFonts w:ascii="Times New Roman" w:hAnsi="Times New Roman"/>
          <w:sz w:val="28"/>
          <w:szCs w:val="28"/>
        </w:rPr>
        <w:t xml:space="preserve"> в 10,11 классе - </w:t>
      </w:r>
      <w:r w:rsidR="003B0410">
        <w:rPr>
          <w:rFonts w:ascii="Times New Roman" w:hAnsi="Times New Roman"/>
          <w:sz w:val="28"/>
          <w:szCs w:val="28"/>
        </w:rPr>
        <w:t>по итогам полугодия, а также год</w:t>
      </w:r>
      <w:r w:rsidRPr="00D62FC9">
        <w:rPr>
          <w:rFonts w:ascii="Times New Roman" w:hAnsi="Times New Roman"/>
          <w:sz w:val="28"/>
          <w:szCs w:val="28"/>
        </w:rPr>
        <w:t>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3E6504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Сроки проведения промежуточной аттестации</w:t>
      </w:r>
      <w:r w:rsidR="003B0410">
        <w:rPr>
          <w:rFonts w:ascii="Times New Roman" w:hAnsi="Times New Roman"/>
          <w:sz w:val="28"/>
          <w:szCs w:val="28"/>
        </w:rPr>
        <w:t>: ноябрь, декабрь, март, май.</w:t>
      </w:r>
    </w:p>
    <w:p w:rsidR="003369DF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Style w:val="a4"/>
          <w:rFonts w:ascii="Times New Roman" w:hAnsi="Times New Roman"/>
          <w:i w:val="0"/>
          <w:sz w:val="28"/>
          <w:szCs w:val="28"/>
        </w:rPr>
        <w:t>Дополнительно</w:t>
      </w:r>
      <w:r w:rsidRPr="00D62FC9">
        <w:rPr>
          <w:rStyle w:val="a4"/>
          <w:rFonts w:ascii="Times New Roman" w:hAnsi="Times New Roman"/>
          <w:sz w:val="28"/>
          <w:szCs w:val="28"/>
        </w:rPr>
        <w:t> </w:t>
      </w:r>
      <w:r w:rsidRPr="00D62FC9">
        <w:rPr>
          <w:rFonts w:ascii="Times New Roman" w:hAnsi="Times New Roman"/>
          <w:sz w:val="28"/>
          <w:szCs w:val="28"/>
        </w:rPr>
        <w:t> годовая промежуточная аттестация проводится в качестве отдельной процедуры, независимо от результатов четвертной (триместровой) аттестации.</w:t>
      </w:r>
      <w:r w:rsidR="003369DF">
        <w:rPr>
          <w:rFonts w:ascii="Times New Roman" w:hAnsi="Times New Roman"/>
          <w:sz w:val="28"/>
          <w:szCs w:val="28"/>
        </w:rPr>
        <w:t xml:space="preserve"> Данная процедура провод</w:t>
      </w:r>
      <w:r w:rsidR="00D62FC9">
        <w:rPr>
          <w:rFonts w:ascii="Times New Roman" w:hAnsi="Times New Roman"/>
          <w:sz w:val="28"/>
          <w:szCs w:val="28"/>
        </w:rPr>
        <w:t>ится в конце учебного года</w:t>
      </w:r>
      <w:r w:rsidR="003369DF">
        <w:rPr>
          <w:rFonts w:ascii="Times New Roman" w:hAnsi="Times New Roman"/>
          <w:sz w:val="28"/>
          <w:szCs w:val="28"/>
        </w:rPr>
        <w:t xml:space="preserve"> в 5-8,10 классах. Формы её проведени</w:t>
      </w:r>
      <w:r w:rsidR="003E6504">
        <w:rPr>
          <w:rFonts w:ascii="Times New Roman" w:hAnsi="Times New Roman"/>
          <w:sz w:val="28"/>
          <w:szCs w:val="28"/>
        </w:rPr>
        <w:t>я (</w:t>
      </w:r>
      <w:r w:rsidR="005F2C4B">
        <w:rPr>
          <w:rFonts w:ascii="Times New Roman" w:hAnsi="Times New Roman"/>
          <w:sz w:val="28"/>
          <w:szCs w:val="28"/>
        </w:rPr>
        <w:t>по решению педсовета)</w:t>
      </w:r>
      <w:r w:rsidR="003369DF">
        <w:rPr>
          <w:rFonts w:ascii="Times New Roman" w:hAnsi="Times New Roman"/>
          <w:sz w:val="28"/>
          <w:szCs w:val="28"/>
        </w:rPr>
        <w:t>:</w:t>
      </w:r>
    </w:p>
    <w:p w:rsidR="003E6504" w:rsidRDefault="003369DF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требованиями ФГОС основного образования:</w:t>
      </w:r>
    </w:p>
    <w:p w:rsidR="003369DF" w:rsidRDefault="003369DF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5 класс</w:t>
      </w:r>
      <w:r w:rsidR="005F2C4B">
        <w:rPr>
          <w:rFonts w:ascii="Times New Roman" w:hAnsi="Times New Roman"/>
          <w:sz w:val="28"/>
          <w:szCs w:val="28"/>
        </w:rPr>
        <w:t>е -</w:t>
      </w:r>
      <w:r>
        <w:rPr>
          <w:rFonts w:ascii="Times New Roman" w:hAnsi="Times New Roman"/>
          <w:sz w:val="28"/>
          <w:szCs w:val="28"/>
        </w:rPr>
        <w:t xml:space="preserve"> защита исследовательского проекта;</w:t>
      </w:r>
    </w:p>
    <w:p w:rsidR="003369DF" w:rsidRDefault="003369DF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6,7 класс</w:t>
      </w:r>
      <w:r w:rsidR="005F2C4B">
        <w:rPr>
          <w:rFonts w:ascii="Times New Roman" w:hAnsi="Times New Roman"/>
          <w:sz w:val="28"/>
          <w:szCs w:val="28"/>
        </w:rPr>
        <w:t xml:space="preserve">е -  </w:t>
      </w:r>
      <w:r>
        <w:rPr>
          <w:rFonts w:ascii="Times New Roman" w:hAnsi="Times New Roman"/>
          <w:sz w:val="28"/>
          <w:szCs w:val="28"/>
        </w:rPr>
        <w:t>контрольные работы по русскому языку и математике;</w:t>
      </w:r>
    </w:p>
    <w:p w:rsidR="005F2C4B" w:rsidRDefault="003369DF" w:rsidP="005F2C4B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F2C4B">
        <w:rPr>
          <w:rFonts w:ascii="Times New Roman" w:hAnsi="Times New Roman"/>
          <w:sz w:val="28"/>
          <w:szCs w:val="28"/>
        </w:rPr>
        <w:t xml:space="preserve"> в 8,10 классе – контрольные работы по двум обязательным предметам и по одному предмету по выбору.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6722" w:rsidRPr="00D62FC9" w:rsidRDefault="00676722" w:rsidP="005F2C4B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2. Содержание и порядок проведения текущего контроля успеваемости учащихся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 2.1. Текущий контроль успеваемости учащихся проводится в течение учебного периода в целях: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- контроля уровня достижения учащимися результатов, предусмотренных образовательной программой;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 xml:space="preserve">-  оценки </w:t>
      </w:r>
      <w:proofErr w:type="gramStart"/>
      <w:r w:rsidRPr="00D62FC9">
        <w:rPr>
          <w:rFonts w:ascii="Times New Roman" w:hAnsi="Times New Roman"/>
          <w:sz w:val="28"/>
          <w:szCs w:val="28"/>
        </w:rPr>
        <w:t>соответствия</w:t>
      </w:r>
      <w:r w:rsidR="00FC0DA9" w:rsidRPr="00D62FC9">
        <w:rPr>
          <w:rFonts w:ascii="Times New Roman" w:hAnsi="Times New Roman"/>
          <w:sz w:val="28"/>
          <w:szCs w:val="28"/>
        </w:rPr>
        <w:t xml:space="preserve"> </w:t>
      </w:r>
      <w:r w:rsidRPr="00D62FC9">
        <w:rPr>
          <w:rFonts w:ascii="Times New Roman" w:hAnsi="Times New Roman"/>
          <w:sz w:val="28"/>
          <w:szCs w:val="28"/>
        </w:rPr>
        <w:t xml:space="preserve"> результатов освоения образовательных программ</w:t>
      </w:r>
      <w:proofErr w:type="gramEnd"/>
      <w:r w:rsidRPr="00D62FC9">
        <w:rPr>
          <w:rFonts w:ascii="Times New Roman" w:hAnsi="Times New Roman"/>
          <w:sz w:val="28"/>
          <w:szCs w:val="28"/>
        </w:rPr>
        <w:t xml:space="preserve">  требованиям ФГОС;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- проведения учащимся самооценки, оценки его работы педагогическим работником с целью возможного совершенствования  образовательного процесса;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864066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 xml:space="preserve">2.3.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</w:t>
      </w:r>
      <w:r w:rsidR="00864066">
        <w:rPr>
          <w:rFonts w:ascii="Times New Roman" w:hAnsi="Times New Roman"/>
          <w:sz w:val="28"/>
          <w:szCs w:val="28"/>
        </w:rPr>
        <w:t xml:space="preserve">рабочей </w:t>
      </w:r>
      <w:r w:rsidRPr="00D62FC9">
        <w:rPr>
          <w:rFonts w:ascii="Times New Roman" w:hAnsi="Times New Roman"/>
          <w:sz w:val="28"/>
          <w:szCs w:val="28"/>
        </w:rPr>
        <w:t>программы.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2.4. Фиксация результатов текущего контроля осуществляется по пятибалльной системе. Текущий контроль успеваемости учащихся первого класса в течение учебного года осуществляется без фиксации достижений учащихся  в виде отметок по пятибалльной системе, допустимо использовать только положительную и не различаемую по уровням фиксацию.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 xml:space="preserve">2.5. Последствия </w:t>
      </w:r>
      <w:r w:rsidR="00FC0DA9" w:rsidRPr="00D62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0DA9" w:rsidRPr="00D62FC9">
        <w:rPr>
          <w:rFonts w:ascii="Times New Roman" w:hAnsi="Times New Roman"/>
          <w:sz w:val="28"/>
          <w:szCs w:val="28"/>
        </w:rPr>
        <w:t>п</w:t>
      </w:r>
      <w:r w:rsidRPr="00D62FC9">
        <w:rPr>
          <w:rFonts w:ascii="Times New Roman" w:hAnsi="Times New Roman"/>
          <w:sz w:val="28"/>
          <w:szCs w:val="28"/>
        </w:rPr>
        <w:t>олучения неудовлетворительного результата текущего контроля успеваемости</w:t>
      </w:r>
      <w:proofErr w:type="gramEnd"/>
      <w:r w:rsidRPr="00D62FC9">
        <w:rPr>
          <w:rFonts w:ascii="Times New Roman" w:hAnsi="Times New Roman"/>
          <w:sz w:val="28"/>
          <w:szCs w:val="28"/>
        </w:rPr>
        <w:t xml:space="preserve"> определяются педагогическим работником в </w:t>
      </w:r>
      <w:r w:rsidRPr="00D62FC9">
        <w:rPr>
          <w:rFonts w:ascii="Times New Roman" w:hAnsi="Times New Roman"/>
          <w:sz w:val="28"/>
          <w:szCs w:val="28"/>
        </w:rPr>
        <w:lastRenderedPageBreak/>
        <w:t>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 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2.6 Результаты текущего контроля фиксируются в документах (классных журналах</w:t>
      </w:r>
      <w:r w:rsidR="00381E40">
        <w:rPr>
          <w:rFonts w:ascii="Times New Roman" w:hAnsi="Times New Roman"/>
          <w:sz w:val="28"/>
          <w:szCs w:val="28"/>
        </w:rPr>
        <w:t xml:space="preserve">, рабочих журналах </w:t>
      </w:r>
      <w:proofErr w:type="spellStart"/>
      <w:r w:rsidR="00381E40">
        <w:rPr>
          <w:rFonts w:ascii="Times New Roman" w:hAnsi="Times New Roman"/>
          <w:sz w:val="28"/>
          <w:szCs w:val="28"/>
        </w:rPr>
        <w:t>учителя</w:t>
      </w:r>
      <w:proofErr w:type="gramStart"/>
      <w:r w:rsidR="00381E40">
        <w:rPr>
          <w:rFonts w:ascii="Times New Roman" w:hAnsi="Times New Roman"/>
          <w:sz w:val="28"/>
          <w:szCs w:val="28"/>
        </w:rPr>
        <w:t>,д</w:t>
      </w:r>
      <w:proofErr w:type="gramEnd"/>
      <w:r w:rsidR="00381E40">
        <w:rPr>
          <w:rFonts w:ascii="Times New Roman" w:hAnsi="Times New Roman"/>
          <w:sz w:val="28"/>
          <w:szCs w:val="28"/>
        </w:rPr>
        <w:t>невниках</w:t>
      </w:r>
      <w:proofErr w:type="spellEnd"/>
      <w:r w:rsidR="00381E40" w:rsidRPr="00D62FC9">
        <w:rPr>
          <w:rFonts w:ascii="Times New Roman" w:hAnsi="Times New Roman"/>
          <w:sz w:val="28"/>
          <w:szCs w:val="28"/>
        </w:rPr>
        <w:t>)</w:t>
      </w:r>
      <w:r w:rsidRPr="00D62FC9">
        <w:rPr>
          <w:rFonts w:ascii="Times New Roman" w:hAnsi="Times New Roman"/>
          <w:sz w:val="28"/>
          <w:szCs w:val="28"/>
        </w:rPr>
        <w:t>.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D62FC9">
        <w:rPr>
          <w:rFonts w:ascii="Times New Roman" w:hAnsi="Times New Roman"/>
          <w:sz w:val="28"/>
          <w:szCs w:val="28"/>
        </w:rPr>
        <w:t>Успеваемость учащихся,</w:t>
      </w:r>
      <w:r w:rsidR="00FC0DA9" w:rsidRPr="00D62FC9">
        <w:rPr>
          <w:rFonts w:ascii="Times New Roman" w:hAnsi="Times New Roman"/>
          <w:sz w:val="28"/>
          <w:szCs w:val="28"/>
        </w:rPr>
        <w:t xml:space="preserve">   </w:t>
      </w:r>
      <w:r w:rsidRPr="00D62FC9">
        <w:rPr>
          <w:rFonts w:ascii="Times New Roman" w:hAnsi="Times New Roman"/>
          <w:sz w:val="28"/>
          <w:szCs w:val="28"/>
        </w:rPr>
        <w:t>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  <w:proofErr w:type="gramEnd"/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D62FC9">
        <w:rPr>
          <w:rFonts w:ascii="Times New Roman" w:hAnsi="Times New Roman"/>
          <w:sz w:val="28"/>
          <w:szCs w:val="28"/>
        </w:rPr>
        <w:t>Педагогические</w:t>
      </w:r>
      <w:r w:rsidR="00FC0DA9" w:rsidRPr="00D62FC9">
        <w:rPr>
          <w:rFonts w:ascii="Times New Roman" w:hAnsi="Times New Roman"/>
          <w:sz w:val="28"/>
          <w:szCs w:val="28"/>
        </w:rPr>
        <w:t xml:space="preserve"> </w:t>
      </w:r>
      <w:r w:rsidRPr="00D62FC9">
        <w:rPr>
          <w:rFonts w:ascii="Times New Roman" w:hAnsi="Times New Roman"/>
          <w:sz w:val="28"/>
          <w:szCs w:val="28"/>
        </w:rPr>
        <w:t xml:space="preserve"> работники</w:t>
      </w:r>
      <w:r w:rsidR="00FC0DA9" w:rsidRPr="00D62FC9">
        <w:rPr>
          <w:rFonts w:ascii="Times New Roman" w:hAnsi="Times New Roman"/>
          <w:sz w:val="28"/>
          <w:szCs w:val="28"/>
        </w:rPr>
        <w:t xml:space="preserve"> </w:t>
      </w:r>
      <w:r w:rsidRPr="00D62FC9">
        <w:rPr>
          <w:rFonts w:ascii="Times New Roman" w:hAnsi="Times New Roman"/>
          <w:sz w:val="28"/>
          <w:szCs w:val="28"/>
        </w:rPr>
        <w:t xml:space="preserve"> доводят</w:t>
      </w:r>
      <w:r w:rsidR="00FC0DA9" w:rsidRPr="00D62FC9">
        <w:rPr>
          <w:rFonts w:ascii="Times New Roman" w:hAnsi="Times New Roman"/>
          <w:sz w:val="28"/>
          <w:szCs w:val="28"/>
        </w:rPr>
        <w:t xml:space="preserve"> </w:t>
      </w:r>
      <w:r w:rsidRPr="00D62FC9">
        <w:rPr>
          <w:rFonts w:ascii="Times New Roman" w:hAnsi="Times New Roman"/>
          <w:sz w:val="28"/>
          <w:szCs w:val="28"/>
        </w:rPr>
        <w:t xml:space="preserve"> до сведения родителей (законных представителей)  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</w:t>
      </w:r>
      <w:proofErr w:type="gramEnd"/>
      <w:r w:rsidRPr="00D62FC9">
        <w:rPr>
          <w:rFonts w:ascii="Times New Roman" w:hAnsi="Times New Roman"/>
          <w:sz w:val="28"/>
          <w:szCs w:val="28"/>
        </w:rPr>
        <w:t xml:space="preserve"> Педагогиче</w:t>
      </w:r>
      <w:r w:rsidR="00FC0DA9" w:rsidRPr="00D62FC9">
        <w:rPr>
          <w:rFonts w:ascii="Times New Roman" w:hAnsi="Times New Roman"/>
          <w:sz w:val="28"/>
          <w:szCs w:val="28"/>
        </w:rPr>
        <w:t>ские работники в рамках работы с</w:t>
      </w:r>
      <w:r w:rsidRPr="00D62FC9">
        <w:rPr>
          <w:rFonts w:ascii="Times New Roman" w:hAnsi="Times New Roman"/>
          <w:sz w:val="28"/>
          <w:szCs w:val="28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</w:t>
      </w:r>
      <w:r w:rsidR="00FC0DA9" w:rsidRPr="00D62FC9">
        <w:rPr>
          <w:rFonts w:ascii="Times New Roman" w:hAnsi="Times New Roman"/>
          <w:sz w:val="28"/>
          <w:szCs w:val="28"/>
        </w:rPr>
        <w:t xml:space="preserve">го должны обратиться к </w:t>
      </w:r>
      <w:r w:rsidRPr="00D62FC9">
        <w:rPr>
          <w:rFonts w:ascii="Times New Roman" w:hAnsi="Times New Roman"/>
          <w:sz w:val="28"/>
          <w:szCs w:val="28"/>
        </w:rPr>
        <w:t xml:space="preserve"> классному руководителю.</w:t>
      </w:r>
    </w:p>
    <w:p w:rsidR="00676722" w:rsidRPr="00D62FC9" w:rsidRDefault="00676722" w:rsidP="00D62FC9">
      <w:pPr>
        <w:pStyle w:val="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C9">
        <w:rPr>
          <w:rFonts w:ascii="Times New Roman" w:hAnsi="Times New Roman" w:cs="Times New Roman"/>
          <w:sz w:val="28"/>
          <w:szCs w:val="28"/>
        </w:rPr>
        <w:t>3. Содержание, и порядок проведения промежуточной аттестации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3.1. Целями проведения промежуточной аттестации являются: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lastRenderedPageBreak/>
        <w:t>- соотнесение этого уровня с требованиями ФГОС;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 потребности учащегося в осуществлении образовательной деятельности,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3.2. Промежуточная аттестация   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3.3. Формами промежуточной аттестации являются: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 xml:space="preserve">- письменная проверка – письменный ответ учащегося на один или систему вопросов (заданий). </w:t>
      </w:r>
      <w:proofErr w:type="gramStart"/>
      <w:r w:rsidRPr="00D62FC9">
        <w:rPr>
          <w:rFonts w:ascii="Times New Roman" w:hAnsi="Times New Roman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  <w:proofErr w:type="gramEnd"/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 xml:space="preserve">- устная проверка – устный ответ учащегося на один или систему вопросов в форме ответа на билеты,  беседы, собеседования и </w:t>
      </w:r>
      <w:proofErr w:type="gramStart"/>
      <w:r w:rsidRPr="00D62FC9">
        <w:rPr>
          <w:rFonts w:ascii="Times New Roman" w:hAnsi="Times New Roman"/>
          <w:sz w:val="28"/>
          <w:szCs w:val="28"/>
        </w:rPr>
        <w:t>другое</w:t>
      </w:r>
      <w:proofErr w:type="gramEnd"/>
      <w:r w:rsidRPr="00D62FC9">
        <w:rPr>
          <w:rFonts w:ascii="Times New Roman" w:hAnsi="Times New Roman"/>
          <w:sz w:val="28"/>
          <w:szCs w:val="28"/>
        </w:rPr>
        <w:t>;</w:t>
      </w:r>
    </w:p>
    <w:p w:rsidR="00381E40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- комбинированная проверка - сочетание письменных и устных форм проверок.</w:t>
      </w:r>
    </w:p>
    <w:p w:rsidR="008A4D9B" w:rsidRDefault="008A4D9B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</w:t>
      </w:r>
      <w:r w:rsidR="00676722" w:rsidRPr="00D62FC9">
        <w:rPr>
          <w:rFonts w:ascii="Times New Roman" w:hAnsi="Times New Roman"/>
          <w:sz w:val="28"/>
          <w:szCs w:val="28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обучающегося.</w:t>
      </w:r>
    </w:p>
    <w:p w:rsidR="00676722" w:rsidRPr="00D62FC9" w:rsidRDefault="008A4D9B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676722" w:rsidRPr="00D62FC9">
        <w:rPr>
          <w:rFonts w:ascii="Times New Roman" w:hAnsi="Times New Roman"/>
          <w:sz w:val="28"/>
          <w:szCs w:val="28"/>
        </w:rPr>
        <w:t xml:space="preserve"> Итоги промежуточной аттестации обсуждаются на заседаниях методических объединений и педагогического совета Организации.</w:t>
      </w:r>
    </w:p>
    <w:p w:rsidR="00676722" w:rsidRPr="00D62FC9" w:rsidRDefault="00676722" w:rsidP="00D62FC9">
      <w:pPr>
        <w:pStyle w:val="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C9">
        <w:rPr>
          <w:rFonts w:ascii="Times New Roman" w:hAnsi="Times New Roman" w:cs="Times New Roman"/>
          <w:sz w:val="28"/>
          <w:szCs w:val="28"/>
        </w:rPr>
        <w:t>4. Порядок перевода учащихся в следующий класс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 4.1. Учащиеся, освоившие в полном объёме соответствующую часть образовательной программы, переводятся в следующий класс.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 xml:space="preserve">4.2.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D62FC9">
        <w:rPr>
          <w:rFonts w:ascii="Times New Roman" w:hAnsi="Times New Roman"/>
          <w:sz w:val="28"/>
          <w:szCs w:val="28"/>
        </w:rPr>
        <w:t>непрохождение</w:t>
      </w:r>
      <w:proofErr w:type="spellEnd"/>
      <w:r w:rsidRPr="00D62FC9">
        <w:rPr>
          <w:rFonts w:ascii="Times New Roman" w:hAnsi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4.3. Учащиеся обязаны ликвидировать академическую задолженность.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 xml:space="preserve">4.4. Организация создает  условия учащемуся для ликвидации академической задолженности и обеспечивает </w:t>
      </w:r>
      <w:proofErr w:type="gramStart"/>
      <w:r w:rsidRPr="00D62F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2FC9">
        <w:rPr>
          <w:rFonts w:ascii="Times New Roman" w:hAnsi="Times New Roman"/>
          <w:sz w:val="28"/>
          <w:szCs w:val="28"/>
        </w:rPr>
        <w:t xml:space="preserve"> своевременностью ее ликвидации.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 xml:space="preserve">4.5.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   в установленный данным пунктом срок с момента образования академической задолженности. 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lastRenderedPageBreak/>
        <w:t>4.6. Для проведения промежуточной аттестации при ликвидации академической задолженности во второй раз Организацией создается комиссия.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4.7. Не допускается взимание платы с учащихся за прохождение промежуточной аттестации.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4.8. Учащиеся,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 xml:space="preserve">4.9. </w:t>
      </w:r>
      <w:proofErr w:type="gramStart"/>
      <w:r w:rsidRPr="00D62FC9">
        <w:rPr>
          <w:rFonts w:ascii="Times New Roman" w:hAnsi="Times New Roman"/>
          <w:sz w:val="28"/>
          <w:szCs w:val="28"/>
        </w:rPr>
        <w:t xml:space="preserve">Учащиеся в Организации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D62FC9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D62FC9">
        <w:rPr>
          <w:rFonts w:ascii="Times New Roman" w:hAnsi="Times New Roman"/>
          <w:sz w:val="28"/>
          <w:szCs w:val="28"/>
        </w:rPr>
        <w:t xml:space="preserve"> комиссии либо на обучение по индивидуальному учебному плану.</w:t>
      </w:r>
      <w:proofErr w:type="gramEnd"/>
    </w:p>
    <w:p w:rsidR="00676722" w:rsidRPr="00D62FC9" w:rsidRDefault="00676722" w:rsidP="00D62FC9">
      <w:pPr>
        <w:pStyle w:val="normact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FC9">
        <w:rPr>
          <w:rFonts w:ascii="Times New Roman" w:hAnsi="Times New Roman"/>
          <w:sz w:val="28"/>
          <w:szCs w:val="28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676722" w:rsidRPr="00D62FC9" w:rsidRDefault="00676722" w:rsidP="00D62F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E2" w:rsidRPr="00D62FC9" w:rsidRDefault="008A4D9B" w:rsidP="00D62F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76E2" w:rsidRPr="00D62FC9" w:rsidSect="0004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722"/>
    <w:rsid w:val="003369DF"/>
    <w:rsid w:val="00381E40"/>
    <w:rsid w:val="00386C9B"/>
    <w:rsid w:val="003B0410"/>
    <w:rsid w:val="003E6504"/>
    <w:rsid w:val="003F269B"/>
    <w:rsid w:val="005F2C4B"/>
    <w:rsid w:val="00676722"/>
    <w:rsid w:val="00864066"/>
    <w:rsid w:val="008A4D9B"/>
    <w:rsid w:val="00950F35"/>
    <w:rsid w:val="00BE218B"/>
    <w:rsid w:val="00D62FC9"/>
    <w:rsid w:val="00DB683D"/>
    <w:rsid w:val="00F371D4"/>
    <w:rsid w:val="00FC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22"/>
  </w:style>
  <w:style w:type="paragraph" w:styleId="2">
    <w:name w:val="heading 2"/>
    <w:basedOn w:val="a"/>
    <w:link w:val="20"/>
    <w:uiPriority w:val="9"/>
    <w:qFormat/>
    <w:rsid w:val="00676722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7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722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672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676722"/>
    <w:rPr>
      <w:strike w:val="0"/>
      <w:dstrike w:val="0"/>
      <w:color w:val="0059AA"/>
      <w:u w:val="none"/>
      <w:effect w:val="none"/>
    </w:rPr>
  </w:style>
  <w:style w:type="character" w:styleId="a4">
    <w:name w:val="Emphasis"/>
    <w:basedOn w:val="a0"/>
    <w:uiPriority w:val="20"/>
    <w:qFormat/>
    <w:rsid w:val="00676722"/>
    <w:rPr>
      <w:i/>
      <w:iCs/>
    </w:rPr>
  </w:style>
  <w:style w:type="paragraph" w:customStyle="1" w:styleId="normacttext">
    <w:name w:val="norm_act_text"/>
    <w:basedOn w:val="a"/>
    <w:rsid w:val="00676722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akty_minobrnauki_rossii/prikaz-minobrnauki-rf-ot-30082013-no-1015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2015-03-17T05:15:00Z</cp:lastPrinted>
  <dcterms:created xsi:type="dcterms:W3CDTF">2015-03-13T00:59:00Z</dcterms:created>
  <dcterms:modified xsi:type="dcterms:W3CDTF">2015-03-17T05:16:00Z</dcterms:modified>
</cp:coreProperties>
</file>