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E2" w:rsidRDefault="008E62E2" w:rsidP="008E62E2">
      <w:pPr>
        <w:jc w:val="center"/>
      </w:pPr>
      <w:r>
        <w:t>Министерство Российской Федерации</w:t>
      </w:r>
    </w:p>
    <w:p w:rsidR="008E62E2" w:rsidRDefault="008E62E2" w:rsidP="008E62E2">
      <w:pPr>
        <w:jc w:val="center"/>
      </w:pPr>
      <w:r>
        <w:t>Муниципальное образовательное учреждение</w:t>
      </w:r>
    </w:p>
    <w:p w:rsidR="008E62E2" w:rsidRDefault="008E62E2" w:rsidP="008E62E2">
      <w:pPr>
        <w:jc w:val="center"/>
      </w:pPr>
      <w:r>
        <w:t>Шимбиликская средняя общеобразовательная школа</w:t>
      </w:r>
    </w:p>
    <w:p w:rsidR="008E62E2" w:rsidRDefault="008E62E2" w:rsidP="008E62E2">
      <w:pPr>
        <w:jc w:val="center"/>
      </w:pPr>
    </w:p>
    <w:p w:rsidR="008E62E2" w:rsidRDefault="008E62E2" w:rsidP="008E62E2">
      <w:pPr>
        <w:jc w:val="center"/>
      </w:pPr>
    </w:p>
    <w:p w:rsidR="008E62E2" w:rsidRDefault="008E62E2" w:rsidP="008E62E2">
      <w:pPr>
        <w:jc w:val="center"/>
      </w:pPr>
    </w:p>
    <w:p w:rsidR="008E62E2" w:rsidRDefault="008E62E2" w:rsidP="008E62E2">
      <w:pPr>
        <w:jc w:val="center"/>
      </w:pPr>
    </w:p>
    <w:p w:rsidR="008E62E2" w:rsidRDefault="008E62E2" w:rsidP="008E62E2">
      <w:pPr>
        <w:jc w:val="center"/>
      </w:pPr>
    </w:p>
    <w:p w:rsidR="008E62E2" w:rsidRDefault="008E62E2" w:rsidP="008E62E2">
      <w:pPr>
        <w:jc w:val="center"/>
      </w:pPr>
    </w:p>
    <w:p w:rsidR="008E62E2" w:rsidRDefault="008E62E2" w:rsidP="008E62E2">
      <w:pPr>
        <w:jc w:val="center"/>
      </w:pPr>
      <w:r>
        <w:t>Конкурс творческих работ «Шаг в науку» группа «Юниор»</w:t>
      </w:r>
    </w:p>
    <w:p w:rsidR="008E62E2" w:rsidRDefault="008E62E2" w:rsidP="008E62E2">
      <w:pPr>
        <w:jc w:val="center"/>
      </w:pPr>
    </w:p>
    <w:p w:rsidR="008E62E2" w:rsidRDefault="008E62E2" w:rsidP="008E62E2">
      <w:pPr>
        <w:jc w:val="center"/>
      </w:pPr>
    </w:p>
    <w:p w:rsidR="008E62E2" w:rsidRPr="00CA0F45" w:rsidRDefault="008E62E2" w:rsidP="008E62E2">
      <w:pPr>
        <w:jc w:val="center"/>
        <w:rPr>
          <w:b/>
        </w:rPr>
      </w:pPr>
      <w:r>
        <w:rPr>
          <w:b/>
        </w:rPr>
        <w:t>Повышение коэффициента полезного действия парового двигателя</w:t>
      </w:r>
    </w:p>
    <w:p w:rsidR="008E62E2" w:rsidRDefault="008E62E2" w:rsidP="008E62E2">
      <w:pPr>
        <w:jc w:val="center"/>
      </w:pPr>
    </w:p>
    <w:p w:rsidR="008E62E2" w:rsidRDefault="008E62E2" w:rsidP="008E62E2">
      <w:pPr>
        <w:jc w:val="center"/>
      </w:pPr>
    </w:p>
    <w:p w:rsidR="008E62E2" w:rsidRDefault="008E62E2" w:rsidP="008E62E2">
      <w:pPr>
        <w:jc w:val="center"/>
      </w:pPr>
    </w:p>
    <w:p w:rsidR="008E62E2" w:rsidRDefault="008E62E2" w:rsidP="008E62E2">
      <w:pPr>
        <w:jc w:val="center"/>
      </w:pPr>
    </w:p>
    <w:p w:rsidR="008E62E2" w:rsidRDefault="008E62E2" w:rsidP="008E62E2">
      <w:pPr>
        <w:jc w:val="center"/>
      </w:pPr>
    </w:p>
    <w:p w:rsidR="008E62E2" w:rsidRDefault="008E62E2" w:rsidP="008E62E2">
      <w:pPr>
        <w:jc w:val="center"/>
      </w:pPr>
    </w:p>
    <w:p w:rsidR="008E62E2" w:rsidRDefault="008E62E2" w:rsidP="008E62E2">
      <w:pPr>
        <w:jc w:val="right"/>
      </w:pPr>
      <w:r>
        <w:t>Работу выполнил</w:t>
      </w:r>
    </w:p>
    <w:p w:rsidR="008E62E2" w:rsidRDefault="008E62E2" w:rsidP="008E62E2">
      <w:pPr>
        <w:jc w:val="right"/>
      </w:pPr>
      <w:r>
        <w:t>Шелопугин Евгений Валерьевич</w:t>
      </w:r>
    </w:p>
    <w:p w:rsidR="008E62E2" w:rsidRDefault="008E62E2" w:rsidP="008E62E2">
      <w:pPr>
        <w:jc w:val="right"/>
      </w:pPr>
      <w:r>
        <w:t>ученик 7 класса</w:t>
      </w:r>
    </w:p>
    <w:p w:rsidR="008E62E2" w:rsidRDefault="008E62E2" w:rsidP="008E62E2">
      <w:pPr>
        <w:jc w:val="right"/>
      </w:pPr>
      <w:r>
        <w:t>МОУ Шимбиликская средняя школа</w:t>
      </w:r>
    </w:p>
    <w:p w:rsidR="008E62E2" w:rsidRDefault="008E62E2" w:rsidP="008E62E2">
      <w:pPr>
        <w:jc w:val="right"/>
      </w:pPr>
      <w:r>
        <w:t>Руководитель</w:t>
      </w:r>
    </w:p>
    <w:p w:rsidR="008E62E2" w:rsidRDefault="008E62E2" w:rsidP="008E62E2">
      <w:pPr>
        <w:jc w:val="right"/>
      </w:pPr>
      <w:r>
        <w:t>Сафонов Степан Александрович</w:t>
      </w:r>
    </w:p>
    <w:p w:rsidR="008E62E2" w:rsidRDefault="008E62E2" w:rsidP="008E62E2">
      <w:pPr>
        <w:jc w:val="right"/>
      </w:pPr>
      <w:r>
        <w:t>учитель физики</w:t>
      </w:r>
    </w:p>
    <w:p w:rsidR="008E62E2" w:rsidRDefault="008E62E2" w:rsidP="008E62E2">
      <w:pPr>
        <w:jc w:val="right"/>
      </w:pPr>
      <w:r>
        <w:t>МОУ Шимбиликская средняя школа</w:t>
      </w:r>
    </w:p>
    <w:p w:rsidR="008E62E2" w:rsidRDefault="008E62E2" w:rsidP="008E62E2">
      <w:pPr>
        <w:jc w:val="right"/>
      </w:pPr>
    </w:p>
    <w:p w:rsidR="008E62E2" w:rsidRDefault="008E62E2" w:rsidP="008E62E2">
      <w:pPr>
        <w:jc w:val="right"/>
      </w:pPr>
    </w:p>
    <w:p w:rsidR="008E62E2" w:rsidRDefault="008E62E2" w:rsidP="008E62E2">
      <w:pPr>
        <w:jc w:val="center"/>
      </w:pPr>
      <w:r>
        <w:t>Шимбилик 2012 г.</w:t>
      </w:r>
    </w:p>
    <w:p w:rsidR="00AD52EA" w:rsidRDefault="00AD52EA" w:rsidP="00437EFF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AD52EA" w:rsidRDefault="00D74B86" w:rsidP="00AD52EA">
      <w:r w:rsidRPr="00D74B86">
        <w:t>Коэффициент полезного действия теплового двигателя</w:t>
      </w:r>
      <w:r w:rsidR="002C4DD4">
        <w:t>-------------------- 3</w:t>
      </w:r>
    </w:p>
    <w:p w:rsidR="00D74B86" w:rsidRDefault="00D74B86" w:rsidP="00AD52EA">
      <w:r w:rsidRPr="00D74B86">
        <w:t>1.Краткие сведения о паровом двигателе</w:t>
      </w:r>
      <w:r w:rsidR="002C4DD4">
        <w:t>--------------------------------------- 3</w:t>
      </w:r>
    </w:p>
    <w:p w:rsidR="00D74B86" w:rsidRDefault="00D74B86" w:rsidP="00AD52EA">
      <w:r w:rsidRPr="00D74B86">
        <w:t>2.Опыт по изучению парового двигателя</w:t>
      </w:r>
      <w:r w:rsidR="002C4DD4">
        <w:t>--------------------------------------- 4</w:t>
      </w:r>
    </w:p>
    <w:p w:rsidR="00D74B86" w:rsidRDefault="00D74B86" w:rsidP="00AD52EA">
      <w:r w:rsidRPr="00D74B86">
        <w:t>3.Возможный вариант повышения КПД парового двигателя</w:t>
      </w:r>
      <w:r w:rsidR="002C4DD4">
        <w:t>------------ 5</w:t>
      </w:r>
    </w:p>
    <w:p w:rsidR="002C4DD4" w:rsidRPr="00D74B86" w:rsidRDefault="002C4DD4" w:rsidP="00AD52EA">
      <w:r>
        <w:t xml:space="preserve">Список литературы ------------------------------------------------------------------ </w:t>
      </w:r>
      <w:r w:rsidR="00682869">
        <w:t>7</w:t>
      </w: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D74B86" w:rsidRDefault="00D74B86" w:rsidP="00437EFF">
      <w:pPr>
        <w:jc w:val="center"/>
        <w:rPr>
          <w:b/>
        </w:rPr>
      </w:pPr>
    </w:p>
    <w:p w:rsidR="00E11AAA" w:rsidRDefault="00AF2000" w:rsidP="00437EFF">
      <w:pPr>
        <w:jc w:val="center"/>
        <w:rPr>
          <w:b/>
        </w:rPr>
      </w:pPr>
      <w:r>
        <w:rPr>
          <w:b/>
        </w:rPr>
        <w:t>Коэффициент полезного действия теплового двигателя</w:t>
      </w:r>
    </w:p>
    <w:p w:rsidR="00E85C1E" w:rsidRDefault="00E85C1E" w:rsidP="00E85C1E">
      <w:pPr>
        <w:jc w:val="center"/>
        <w:rPr>
          <w:b/>
        </w:rPr>
      </w:pPr>
      <w:r>
        <w:rPr>
          <w:b/>
        </w:rPr>
        <w:t>1</w:t>
      </w:r>
      <w:r w:rsidR="00B12119">
        <w:rPr>
          <w:b/>
        </w:rPr>
        <w:t>.Краткие сведения о паровом двигател</w:t>
      </w:r>
      <w:r w:rsidR="00AD52EA">
        <w:rPr>
          <w:b/>
        </w:rPr>
        <w:t>е</w:t>
      </w:r>
      <w:r>
        <w:rPr>
          <w:b/>
        </w:rPr>
        <w:t xml:space="preserve"> </w:t>
      </w:r>
    </w:p>
    <w:p w:rsidR="00E85C1E" w:rsidRDefault="00E85C1E" w:rsidP="00E85C1E">
      <w:r>
        <w:t xml:space="preserve">Паровой двигатель – двигатель, приводимый в действие силой пара </w:t>
      </w:r>
      <w:r w:rsidRPr="00E85C1E">
        <w:t>[</w:t>
      </w:r>
      <w:r w:rsidR="00D74B86">
        <w:t>3</w:t>
      </w:r>
      <w:r w:rsidRPr="00E85C1E">
        <w:t>]</w:t>
      </w:r>
      <w:r>
        <w:t>.</w:t>
      </w:r>
      <w:r w:rsidRPr="00E85C1E">
        <w:t xml:space="preserve"> </w:t>
      </w:r>
      <w:r>
        <w:t>Пар получают путем нагрева воды.</w:t>
      </w:r>
    </w:p>
    <w:p w:rsidR="00E85C1E" w:rsidRPr="00D74B86" w:rsidRDefault="00E85C1E" w:rsidP="00E85C1E">
      <w:pPr>
        <w:rPr>
          <w:lang w:val="en-US"/>
        </w:rPr>
      </w:pPr>
      <w:r>
        <w:t>В конце XVII в. Джеймс</w:t>
      </w:r>
      <w:r w:rsidRPr="00E85C1E">
        <w:t xml:space="preserve"> Уатт, изобрел </w:t>
      </w:r>
      <w:r>
        <w:t>паровой</w:t>
      </w:r>
      <w:r w:rsidRPr="00E85C1E">
        <w:t xml:space="preserve"> двигатель – паровую машину. В основе машины лежало явление расширения пара при нагревании. В котле нагревалась вода, которая при нагревании превращалась в пар, затем пар поступал в цилиндр. Находясь под давлением, пар давил на поршень, тем самым совершая работу. Таким образом, в паровой машине энергия пара превращается в механическую энергию.</w:t>
      </w:r>
      <w:r w:rsidR="00D74B86" w:rsidRPr="00D74B86">
        <w:t xml:space="preserve"> </w:t>
      </w:r>
      <w:r w:rsidR="00D74B86">
        <w:rPr>
          <w:lang w:val="en-US"/>
        </w:rPr>
        <w:t>[5, 4]</w:t>
      </w:r>
    </w:p>
    <w:p w:rsidR="00E85C1E" w:rsidRPr="00E85C1E" w:rsidRDefault="00E85C1E" w:rsidP="00E85C1E">
      <w:r w:rsidRPr="00E85C1E">
        <w:t>Давайте выясним, на примере паровой машины, что необходимо для работы теплового двигателя. Работу в данном случае совершает па</w:t>
      </w:r>
      <w:r>
        <w:t>р</w:t>
      </w:r>
      <w:r w:rsidRPr="00E85C1E">
        <w:t>. Для того чтобы пар мог расшириться, а затем совершить работу, его необходимо нагрет</w:t>
      </w:r>
      <w:r>
        <w:t>ь</w:t>
      </w:r>
      <w:r w:rsidRPr="00E85C1E">
        <w:t xml:space="preserve">. Затем пар должен вернуться в исходное состояние, то есть охладиться. В данном случае, пар совершая работу, отдает свою внутреннюю энергию, вследствие чего остывает, но не полностью, поэтому на паровых </w:t>
      </w:r>
      <w:r>
        <w:t>двигателях часто используют</w:t>
      </w:r>
      <w:r w:rsidRPr="00E85C1E">
        <w:t xml:space="preserve"> </w:t>
      </w:r>
      <w:r>
        <w:t>конденсатор – специальную</w:t>
      </w:r>
      <w:r w:rsidRPr="00E85C1E">
        <w:t xml:space="preserve"> емкость, в которой пар</w:t>
      </w:r>
      <w:r>
        <w:t xml:space="preserve"> остывает и превращается в воду. Хотя бывает, что пар выпускает</w:t>
      </w:r>
      <w:r w:rsidRPr="00E85C1E">
        <w:t xml:space="preserve">ся в атмосферу. </w:t>
      </w:r>
    </w:p>
    <w:p w:rsidR="00E85C1E" w:rsidRPr="00E85C1E" w:rsidRDefault="00E85C1E" w:rsidP="00E85C1E">
      <w:r w:rsidRPr="00E85C1E">
        <w:t xml:space="preserve">Из-за того, что в </w:t>
      </w:r>
      <w:r>
        <w:t>паровом</w:t>
      </w:r>
      <w:r w:rsidRPr="00E85C1E">
        <w:t xml:space="preserve"> двигателе не вся внутренняя энергия </w:t>
      </w:r>
      <w:r>
        <w:t>пара</w:t>
      </w:r>
      <w:r w:rsidRPr="00E85C1E">
        <w:t xml:space="preserve"> идет на совершение полезной работ</w:t>
      </w:r>
      <w:r>
        <w:t>ы</w:t>
      </w:r>
      <w:r w:rsidRPr="00E85C1E">
        <w:t>, используют такую характеристику</w:t>
      </w:r>
      <w:r>
        <w:t>,</w:t>
      </w:r>
      <w:r w:rsidRPr="00E85C1E">
        <w:t xml:space="preserve"> как коэффициент полезного действия (КПД). КПД – это физическая величина, показывающая, какую долю составляет совершаемая двигателем работа, от полученной от нагревателя энергии</w:t>
      </w:r>
      <w:r>
        <w:t xml:space="preserve"> </w:t>
      </w:r>
      <w:r w:rsidRPr="00E85C1E">
        <w:t>[</w:t>
      </w:r>
      <w:r w:rsidR="008450A7" w:rsidRPr="00081F64">
        <w:t>2</w:t>
      </w:r>
      <w:r w:rsidRPr="00E85C1E">
        <w:t>]. КПД численно равен отношению полезной работы к энергии, полученной от нагревателя</w:t>
      </w:r>
      <w:r w:rsidR="00D74B86">
        <w:t xml:space="preserve"> </w:t>
      </w:r>
      <w:r w:rsidR="00D74B86" w:rsidRPr="00D74B86">
        <w:t>[2]</w:t>
      </w:r>
      <w:r w:rsidRPr="00E85C1E">
        <w:t xml:space="preserve">. </w:t>
      </w:r>
    </w:p>
    <w:p w:rsidR="00E85C1E" w:rsidRPr="00E85C1E" w:rsidRDefault="00E85C1E" w:rsidP="00E85C1E">
      <w:pPr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den>
          </m:f>
        </m:oMath>
      </m:oMathPara>
    </w:p>
    <w:p w:rsidR="00E85C1E" w:rsidRPr="00E85C1E" w:rsidRDefault="00E85C1E" w:rsidP="00E85C1E">
      <w:r w:rsidRPr="00E85C1E">
        <w:t>Где А</w:t>
      </w:r>
      <w:r w:rsidRPr="00E85C1E">
        <w:softHyphen/>
      </w:r>
      <w:r w:rsidRPr="00E85C1E">
        <w:rPr>
          <w:vertAlign w:val="subscript"/>
        </w:rPr>
        <w:t>п</w:t>
      </w:r>
      <w:r w:rsidRPr="00E85C1E">
        <w:t xml:space="preserve"> – полезная работа, Q</w:t>
      </w:r>
      <w:r w:rsidRPr="00E85C1E">
        <w:rPr>
          <w:vertAlign w:val="subscript"/>
        </w:rPr>
        <w:t>1</w:t>
      </w:r>
      <w:r w:rsidRPr="00E85C1E">
        <w:t xml:space="preserve"> – количество теплоты, полученное от нагревателя, Q</w:t>
      </w:r>
      <w:r w:rsidRPr="00E85C1E">
        <w:rPr>
          <w:vertAlign w:val="subscript"/>
        </w:rPr>
        <w:t>2</w:t>
      </w:r>
      <w:r w:rsidRPr="00E85C1E">
        <w:t xml:space="preserve"> – количество теплоты, отданное холодильнику. </w:t>
      </w:r>
    </w:p>
    <w:p w:rsidR="00E85C1E" w:rsidRPr="00E85C1E" w:rsidRDefault="00E85C1E" w:rsidP="00E85C1E">
      <w:r w:rsidRPr="00E85C1E">
        <w:lastRenderedPageBreak/>
        <w:t>В процентном соотношении КПД равен:</w:t>
      </w:r>
    </w:p>
    <w:p w:rsidR="00E85C1E" w:rsidRPr="00E85C1E" w:rsidRDefault="00E85C1E" w:rsidP="00E85C1E">
      <w:pPr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∙100%</m:t>
          </m:r>
        </m:oMath>
      </m:oMathPara>
    </w:p>
    <w:p w:rsidR="00E85C1E" w:rsidRDefault="00E85C1E" w:rsidP="00E85C1E">
      <w:r w:rsidRPr="00E85C1E">
        <w:t xml:space="preserve">КПД всегда меньше единицы или 100%, потому, что полезная работа всегда меньше полученного от </w:t>
      </w:r>
      <w:r>
        <w:t>нагревателя</w:t>
      </w:r>
      <w:r w:rsidRPr="00E85C1E">
        <w:t xml:space="preserve"> количества теплоты. </w:t>
      </w:r>
    </w:p>
    <w:p w:rsidR="00E85C1E" w:rsidRDefault="00E85C1E" w:rsidP="00E85C1E">
      <w:r>
        <w:t>КПД современных паровых двигателей составляет 30-40%.</w:t>
      </w:r>
    </w:p>
    <w:p w:rsidR="000401D9" w:rsidRDefault="000401D9" w:rsidP="00E85C1E"/>
    <w:p w:rsidR="00E85C1E" w:rsidRPr="00E85C1E" w:rsidRDefault="00E85C1E" w:rsidP="00E85C1E">
      <w:pPr>
        <w:jc w:val="center"/>
        <w:rPr>
          <w:b/>
        </w:rPr>
      </w:pPr>
      <w:r>
        <w:rPr>
          <w:b/>
        </w:rPr>
        <w:t>2</w:t>
      </w:r>
      <w:r w:rsidR="0026550A">
        <w:rPr>
          <w:b/>
        </w:rPr>
        <w:t>.</w:t>
      </w:r>
      <w:r w:rsidR="000401D9">
        <w:rPr>
          <w:b/>
        </w:rPr>
        <w:t>Опыт по изучению парового двигателя</w:t>
      </w:r>
    </w:p>
    <w:p w:rsidR="000D0AEF" w:rsidRPr="000D0AEF" w:rsidRDefault="00AF2000" w:rsidP="00AF2000">
      <w:r>
        <w:t xml:space="preserve">Мы провели опыт по изучению простейшего парового двигателя с целью – определить КПД простейшего парового двигателя. </w:t>
      </w:r>
      <w:r w:rsidR="00D67605">
        <w:t xml:space="preserve">Для этого мы сконструировали установку, состоящую из колбы с водой, пробки, спиртовой горелки, штатива с муфтой и лапкой. </w:t>
      </w:r>
    </w:p>
    <w:p w:rsidR="000D0AEF" w:rsidRDefault="000D0AEF" w:rsidP="00AF2000">
      <w:r>
        <w:t>КПД – это отношение полезной работы, совершенной двигателем к затраченной энергии.</w:t>
      </w:r>
    </w:p>
    <w:p w:rsidR="000D0AEF" w:rsidRDefault="000D0AEF" w:rsidP="00AF2000">
      <m:oMathPara>
        <m:oMath>
          <m:r>
            <w:rPr>
              <w:rFonts w:ascii="Cambria Math" w:hAnsi="Cambria Math"/>
            </w:rPr>
            <m:t>ƞ=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з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100%</m:t>
          </m:r>
        </m:oMath>
      </m:oMathPara>
    </w:p>
    <w:p w:rsidR="00AF2000" w:rsidRDefault="000D0AEF" w:rsidP="00AF2000">
      <w:r>
        <w:t xml:space="preserve">В нашем случае полезная работа равна потенциальной энергии, когда пробка под действием силы давления пара поднимается на высоту. В нашем случае пробка поднялась на 3 метра. </w:t>
      </w:r>
      <w:r w:rsidR="00D67605">
        <w:t xml:space="preserve">На рычажных </w:t>
      </w:r>
      <w:r w:rsidR="006A7523">
        <w:t>весах</w:t>
      </w:r>
      <w:r>
        <w:t xml:space="preserve"> мы</w:t>
      </w:r>
      <w:r w:rsidR="006A7523">
        <w:t xml:space="preserve"> измерили массу пробки. </w:t>
      </w:r>
      <w:r w:rsidR="004B44DF">
        <w:t>Потенциальная энергия равна</w:t>
      </w:r>
      <w:r w:rsidR="00D74B86">
        <w:rPr>
          <w:lang w:val="en-US"/>
        </w:rPr>
        <w:t xml:space="preserve"> [1]</w:t>
      </w:r>
      <w:r w:rsidR="004B44DF">
        <w:t>:</w:t>
      </w:r>
    </w:p>
    <w:p w:rsidR="004B44DF" w:rsidRDefault="005D75B8" w:rsidP="00AF2000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=mgh</m:t>
          </m:r>
        </m:oMath>
      </m:oMathPara>
    </w:p>
    <w:p w:rsidR="004B44DF" w:rsidRPr="004B44DF" w:rsidRDefault="004B44DF" w:rsidP="00AF2000">
      <w:pPr>
        <w:rPr>
          <w:i/>
        </w:rPr>
      </w:pPr>
      <w:r>
        <w:rPr>
          <w:rFonts w:eastAsiaTheme="minorEastAsia"/>
        </w:rPr>
        <w:t xml:space="preserve">Где </w:t>
      </w:r>
      <w:r>
        <w:rPr>
          <w:rFonts w:eastAsiaTheme="minorEastAsia"/>
          <w:i/>
        </w:rPr>
        <w:t>m</w:t>
      </w:r>
      <w:r>
        <w:rPr>
          <w:rFonts w:eastAsiaTheme="minorEastAsia"/>
        </w:rPr>
        <w:t xml:space="preserve"> – масса пробки, </w:t>
      </w:r>
      <w:r>
        <w:rPr>
          <w:rFonts w:eastAsiaTheme="minorEastAsia"/>
          <w:i/>
        </w:rPr>
        <w:t xml:space="preserve">h </w:t>
      </w:r>
      <w:r>
        <w:rPr>
          <w:rFonts w:eastAsiaTheme="minorEastAsia"/>
        </w:rPr>
        <w:t xml:space="preserve">– высота, на которую поднялась пробка, </w:t>
      </w:r>
      <m:oMath>
        <m:r>
          <w:rPr>
            <w:rFonts w:ascii="Cambria Math" w:eastAsiaTheme="minorEastAsia" w:hAnsi="Cambria Math"/>
          </w:rPr>
          <m:t>g-</m:t>
        </m:r>
      </m:oMath>
      <w:r>
        <w:rPr>
          <w:rFonts w:eastAsiaTheme="minorEastAsia"/>
        </w:rPr>
        <w:t xml:space="preserve"> ускорение свободного падения 9,8 м/с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</w:t>
      </w:r>
    </w:p>
    <w:p w:rsidR="000D0AEF" w:rsidRDefault="000D0AEF" w:rsidP="00AF2000">
      <w:r>
        <w:t>Затраченная энергия в данном случае – это та энергия, которая расходуется на то, чтобы перевести воду из жидкого состояния в газообразное. Эта энергия будет равна:</w:t>
      </w:r>
    </w:p>
    <w:p w:rsidR="000D0AEF" w:rsidRDefault="000D0AEF" w:rsidP="00AF2000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Q=Lm</m:t>
          </m:r>
        </m:oMath>
      </m:oMathPara>
    </w:p>
    <w:p w:rsidR="000D0AEF" w:rsidRDefault="000D0AEF" w:rsidP="00AF2000">
      <w:pPr>
        <w:rPr>
          <w:rFonts w:eastAsiaTheme="minorEastAsia"/>
        </w:rPr>
      </w:pPr>
      <w:r>
        <w:rPr>
          <w:rFonts w:eastAsiaTheme="minorEastAsia"/>
        </w:rPr>
        <w:t xml:space="preserve">Где </w:t>
      </w:r>
      <w:r>
        <w:rPr>
          <w:rFonts w:eastAsiaTheme="minorEastAsia"/>
          <w:i/>
          <w:lang w:val="en-US"/>
        </w:rPr>
        <w:t>m</w:t>
      </w:r>
      <w:r>
        <w:rPr>
          <w:rFonts w:eastAsiaTheme="minorEastAsia"/>
        </w:rPr>
        <w:t xml:space="preserve"> – это масса испарившейся воды, ее можно найти</w:t>
      </w:r>
      <w:r w:rsidR="004B44DF">
        <w:rPr>
          <w:rFonts w:eastAsiaTheme="minorEastAsia"/>
        </w:rPr>
        <w:t>,</w:t>
      </w:r>
      <w:r>
        <w:rPr>
          <w:rFonts w:eastAsiaTheme="minorEastAsia"/>
        </w:rPr>
        <w:t xml:space="preserve"> измерив массу воды до совершения р</w:t>
      </w:r>
      <w:r w:rsidR="004B44DF">
        <w:rPr>
          <w:rFonts w:eastAsiaTheme="minorEastAsia"/>
        </w:rPr>
        <w:t xml:space="preserve">аботы и после совершения работы, </w:t>
      </w:r>
      <w:r w:rsidR="004B44DF">
        <w:rPr>
          <w:rFonts w:eastAsiaTheme="minorEastAsia"/>
          <w:i/>
          <w:lang w:val="en-US"/>
        </w:rPr>
        <w:t>L</w:t>
      </w:r>
      <w:r w:rsidR="004B44DF" w:rsidRPr="004B44DF">
        <w:rPr>
          <w:rFonts w:eastAsiaTheme="minorEastAsia"/>
          <w:i/>
        </w:rPr>
        <w:t xml:space="preserve"> </w:t>
      </w:r>
      <w:r w:rsidR="004B44DF">
        <w:rPr>
          <w:rFonts w:eastAsiaTheme="minorEastAsia"/>
          <w:i/>
        </w:rPr>
        <w:t>–</w:t>
      </w:r>
      <w:r w:rsidR="004B44DF" w:rsidRPr="004B44DF">
        <w:rPr>
          <w:rFonts w:eastAsiaTheme="minorEastAsia"/>
          <w:i/>
        </w:rPr>
        <w:t xml:space="preserve"> </w:t>
      </w:r>
      <w:r w:rsidR="004B44DF">
        <w:rPr>
          <w:rFonts w:eastAsiaTheme="minorEastAsia"/>
        </w:rPr>
        <w:t>удельная теплота парообразования воды 2,3·10</w:t>
      </w:r>
      <w:r w:rsidR="004B44DF">
        <w:rPr>
          <w:rFonts w:eastAsiaTheme="minorEastAsia"/>
          <w:vertAlign w:val="superscript"/>
        </w:rPr>
        <w:t>6</w:t>
      </w:r>
      <w:r w:rsidR="004B44DF">
        <w:rPr>
          <w:rFonts w:eastAsiaTheme="minorEastAsia"/>
        </w:rPr>
        <w:t xml:space="preserve"> Дж/кг</w:t>
      </w:r>
      <w:r w:rsidR="00D74B86" w:rsidRPr="00D74B86">
        <w:rPr>
          <w:rFonts w:eastAsiaTheme="minorEastAsia"/>
        </w:rPr>
        <w:t xml:space="preserve"> [2]</w:t>
      </w:r>
      <w:r w:rsidR="004B44DF">
        <w:rPr>
          <w:rFonts w:eastAsiaTheme="minorEastAsia"/>
        </w:rPr>
        <w:t>.</w:t>
      </w:r>
      <w:r w:rsidR="00D71121">
        <w:rPr>
          <w:rFonts w:eastAsiaTheme="minorEastAsia"/>
        </w:rPr>
        <w:t xml:space="preserve"> В нашем случае масса </w:t>
      </w:r>
      <w:r w:rsidR="00D71121">
        <w:rPr>
          <w:rFonts w:eastAsiaTheme="minorEastAsia"/>
        </w:rPr>
        <w:lastRenderedPageBreak/>
        <w:t xml:space="preserve">испарившейся воды равна </w:t>
      </w:r>
      <m:oMath>
        <m:r>
          <w:rPr>
            <w:rFonts w:ascii="Cambria Math" w:eastAsiaTheme="minorEastAsia" w:hAnsi="Cambria Math"/>
          </w:rPr>
          <m:t>m=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D71121">
        <w:rPr>
          <w:rFonts w:eastAsiaTheme="minorEastAsia"/>
        </w:rPr>
        <w:t xml:space="preserve">, где </w:t>
      </w:r>
      <w:r w:rsidR="00D71121">
        <w:rPr>
          <w:rFonts w:eastAsiaTheme="minorEastAsia"/>
          <w:i/>
          <w:lang w:val="en-US"/>
        </w:rPr>
        <w:t>m</w:t>
      </w:r>
      <w:r w:rsidR="00D71121" w:rsidRPr="00D71121">
        <w:rPr>
          <w:rFonts w:eastAsiaTheme="minorEastAsia"/>
          <w:vertAlign w:val="subscript"/>
        </w:rPr>
        <w:t>1</w:t>
      </w:r>
      <w:r w:rsidR="00D71121">
        <w:rPr>
          <w:rFonts w:eastAsiaTheme="minorEastAsia"/>
        </w:rPr>
        <w:t xml:space="preserve"> и </w:t>
      </w:r>
      <w:r w:rsidR="00D71121">
        <w:rPr>
          <w:rFonts w:eastAsiaTheme="minorEastAsia"/>
          <w:i/>
        </w:rPr>
        <w:t>m</w:t>
      </w:r>
      <w:r w:rsidR="00D71121">
        <w:rPr>
          <w:rFonts w:eastAsiaTheme="minorEastAsia"/>
          <w:vertAlign w:val="subscript"/>
        </w:rPr>
        <w:t>2</w:t>
      </w:r>
      <w:r w:rsidR="00D71121">
        <w:rPr>
          <w:rFonts w:eastAsiaTheme="minorEastAsia"/>
        </w:rPr>
        <w:t xml:space="preserve"> – масса воды до и после испарения, тогда:</w:t>
      </w:r>
    </w:p>
    <w:p w:rsidR="00D71121" w:rsidRDefault="00D71121" w:rsidP="00D7112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Q=L(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D71121" w:rsidRDefault="00D71121" w:rsidP="00D71121">
      <w:pPr>
        <w:rPr>
          <w:rFonts w:eastAsiaTheme="minorEastAsia"/>
        </w:rPr>
      </w:pPr>
      <w:r>
        <w:rPr>
          <w:rFonts w:eastAsiaTheme="minorEastAsia"/>
        </w:rPr>
        <w:t>В таком случае КПД паровой установки в нашем случае равен:</w:t>
      </w:r>
    </w:p>
    <w:p w:rsidR="00E85C1E" w:rsidRPr="00E85C1E" w:rsidRDefault="00D71121" w:rsidP="00D7112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ƞ=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з</m:t>
                  </m:r>
                </m:sub>
              </m:sSub>
            </m:den>
          </m:f>
          <m:r>
            <w:rPr>
              <w:rFonts w:ascii="Cambria Math" w:hAnsi="Cambria Math"/>
            </w:rPr>
            <m:t>100%=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  <m:r>
                <w:rPr>
                  <w:rFonts w:ascii="Cambria Math" w:hAnsi="Cambria Math"/>
                </w:rPr>
                <m:t>gh</m:t>
              </m:r>
            </m:num>
            <m:den>
              <m:r>
                <w:rPr>
                  <w:rFonts w:ascii="Cambria Math" w:hAnsi="Cambria Math"/>
                </w:rPr>
                <m:t>L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</w:rPr>
            <m:t>100%</m:t>
          </m:r>
        </m:oMath>
      </m:oMathPara>
    </w:p>
    <w:p w:rsidR="00E85C1E" w:rsidRPr="00E85C1E" w:rsidRDefault="00E85C1E" w:rsidP="00D71121">
      <w:pPr>
        <w:rPr>
          <w:rFonts w:eastAsiaTheme="minorEastAsia"/>
        </w:rPr>
      </w:pPr>
    </w:p>
    <w:p w:rsidR="00D71121" w:rsidRPr="00662695" w:rsidRDefault="005D75B8" w:rsidP="00D71121">
      <w:pPr>
        <w:rPr>
          <w:rFonts w:eastAsiaTheme="minorEastAsia"/>
        </w:rPr>
      </w:pPr>
      <w:r>
        <w:rPr>
          <w:rFonts w:eastAsia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7.95pt;margin-top:-14.6pt;width:273.75pt;height:169.55pt;z-index:251662336;mso-width-relative:margin;mso-height-relative:margin" filled="f" stroked="f">
            <v:textbox>
              <w:txbxContent>
                <w:p w:rsidR="0010721D" w:rsidRDefault="0010721D" w:rsidP="0010721D">
                  <w:pPr>
                    <w:ind w:firstLine="0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ƞ=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п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з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п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gh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100%</m:t>
                      </m:r>
                    </m:oMath>
                  </m:oMathPara>
                </w:p>
                <w:p w:rsidR="0010721D" w:rsidRDefault="0010721D" w:rsidP="0010721D">
                  <w:pPr>
                    <w:ind w:firstLine="0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ƞ=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0,01кг·9,8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м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с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·3м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2,3·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Дж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кг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0,1 кг-0,097 кг</m:t>
                          </m:r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100%</m:t>
                      </m:r>
                    </m:oMath>
                  </m:oMathPara>
                </w:p>
                <w:p w:rsidR="0010721D" w:rsidRDefault="0010721D" w:rsidP="0010721D">
                  <w:pPr>
                    <w:ind w:firstLine="0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ƞ=0,43%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.2pt;margin-top:21.3pt;width:163.5pt;height:0;z-index:251658240" o:connectortype="straight"/>
        </w:pict>
      </w:r>
      <w:r>
        <w:rPr>
          <w:rFonts w:eastAsiaTheme="minorEastAsia"/>
          <w:noProof/>
          <w:lang w:eastAsia="ru-RU"/>
        </w:rPr>
        <w:pict>
          <v:shape id="_x0000_s1028" type="#_x0000_t32" style="position:absolute;left:0;text-align:left;margin-left:176.7pt;margin-top:.3pt;width:0;height:147.75pt;z-index:251660288" o:connectortype="straight"/>
        </w:pict>
      </w:r>
      <w:r>
        <w:rPr>
          <w:rFonts w:eastAsiaTheme="minorEastAsia"/>
          <w:noProof/>
          <w:lang w:eastAsia="ru-RU"/>
        </w:rPr>
        <w:pict>
          <v:shape id="_x0000_s1027" type="#_x0000_t32" style="position:absolute;left:0;text-align:left;margin-left:115.95pt;margin-top:.3pt;width:0;height:147.75pt;z-index:251659264" o:connectortype="straight"/>
        </w:pict>
      </w:r>
      <w:r w:rsidR="00662695">
        <w:rPr>
          <w:rFonts w:eastAsiaTheme="minorEastAsia"/>
        </w:rPr>
        <w:t>ƞ</w:t>
      </w:r>
      <w:r w:rsidR="00662695" w:rsidRPr="00EC56B6">
        <w:rPr>
          <w:rFonts w:eastAsiaTheme="minorEastAsia"/>
        </w:rPr>
        <w:t xml:space="preserve"> – ?</w:t>
      </w:r>
      <w:r w:rsidR="00EC56B6">
        <w:rPr>
          <w:rFonts w:eastAsiaTheme="minorEastAsia"/>
        </w:rPr>
        <w:t xml:space="preserve">                  СИ              </w:t>
      </w:r>
    </w:p>
    <w:p w:rsidR="00D71121" w:rsidRPr="00662695" w:rsidRDefault="00662695" w:rsidP="00AF2000">
      <w:pPr>
        <w:rPr>
          <w:rFonts w:eastAsiaTheme="minorEastAsia"/>
        </w:rPr>
      </w:pPr>
      <w:r>
        <w:rPr>
          <w:rFonts w:eastAsiaTheme="minorEastAsia"/>
          <w:i/>
          <w:lang w:val="en-US"/>
        </w:rPr>
        <w:t>m</w:t>
      </w:r>
      <w:r w:rsidRPr="00EC56B6">
        <w:rPr>
          <w:rFonts w:eastAsiaTheme="minorEastAsia"/>
          <w:vertAlign w:val="subscript"/>
        </w:rPr>
        <w:t>1</w:t>
      </w:r>
      <w:r w:rsidRPr="00EC56B6">
        <w:rPr>
          <w:rFonts w:eastAsiaTheme="minorEastAsia"/>
        </w:rPr>
        <w:t xml:space="preserve"> = 100 г</w:t>
      </w:r>
      <w:r w:rsidR="00EC56B6">
        <w:rPr>
          <w:rFonts w:eastAsiaTheme="minorEastAsia"/>
        </w:rPr>
        <w:t xml:space="preserve">        0,1 кг</w:t>
      </w:r>
    </w:p>
    <w:p w:rsidR="00662695" w:rsidRPr="00662695" w:rsidRDefault="00662695" w:rsidP="00662695">
      <w:pPr>
        <w:rPr>
          <w:rFonts w:eastAsiaTheme="minorEastAsia"/>
        </w:rPr>
      </w:pPr>
      <w:r>
        <w:rPr>
          <w:rFonts w:eastAsiaTheme="minorEastAsia"/>
          <w:i/>
          <w:lang w:val="en-US"/>
        </w:rPr>
        <w:t>m</w:t>
      </w:r>
      <w:r w:rsidR="00081F64" w:rsidRPr="008E62E2">
        <w:rPr>
          <w:rFonts w:eastAsiaTheme="minorEastAsia"/>
          <w:vertAlign w:val="subscript"/>
        </w:rPr>
        <w:t>2</w:t>
      </w:r>
      <w:r w:rsidRPr="00EC56B6">
        <w:rPr>
          <w:rFonts w:eastAsiaTheme="minorEastAsia"/>
        </w:rPr>
        <w:t xml:space="preserve"> = </w:t>
      </w:r>
      <w:r>
        <w:rPr>
          <w:rFonts w:eastAsiaTheme="minorEastAsia"/>
        </w:rPr>
        <w:t>97</w:t>
      </w:r>
      <w:r w:rsidRPr="00EC56B6">
        <w:rPr>
          <w:rFonts w:eastAsiaTheme="minorEastAsia"/>
        </w:rPr>
        <w:t xml:space="preserve"> г</w:t>
      </w:r>
      <w:r w:rsidR="00EC56B6">
        <w:rPr>
          <w:rFonts w:eastAsiaTheme="minorEastAsia"/>
        </w:rPr>
        <w:t xml:space="preserve">          0,</w:t>
      </w:r>
      <w:r w:rsidR="0030378B">
        <w:rPr>
          <w:rFonts w:eastAsiaTheme="minorEastAsia"/>
        </w:rPr>
        <w:t>097 кг</w:t>
      </w:r>
    </w:p>
    <w:p w:rsidR="00662695" w:rsidRDefault="00662695" w:rsidP="00662695">
      <w:pPr>
        <w:rPr>
          <w:rFonts w:eastAsiaTheme="minorEastAsia"/>
        </w:rPr>
      </w:pPr>
      <w:r>
        <w:rPr>
          <w:rFonts w:eastAsiaTheme="minorEastAsia"/>
          <w:i/>
          <w:lang w:val="en-US"/>
        </w:rPr>
        <w:t>m</w:t>
      </w:r>
      <w:r>
        <w:rPr>
          <w:rFonts w:eastAsiaTheme="minorEastAsia"/>
          <w:vertAlign w:val="subscript"/>
        </w:rPr>
        <w:t>п</w:t>
      </w:r>
      <w:r w:rsidRPr="00EC56B6">
        <w:rPr>
          <w:rFonts w:eastAsiaTheme="minorEastAsia"/>
        </w:rPr>
        <w:t xml:space="preserve"> = 10 г</w:t>
      </w:r>
      <w:r w:rsidR="0030378B">
        <w:rPr>
          <w:rFonts w:eastAsiaTheme="minorEastAsia"/>
        </w:rPr>
        <w:t xml:space="preserve">          0,01 кг</w:t>
      </w:r>
    </w:p>
    <w:p w:rsidR="00662695" w:rsidRDefault="00662695" w:rsidP="00662695">
      <w:pPr>
        <w:rPr>
          <w:rFonts w:eastAsiaTheme="minorEastAsia"/>
        </w:rPr>
      </w:pPr>
      <w:r>
        <w:rPr>
          <w:rFonts w:eastAsiaTheme="minorEastAsia"/>
          <w:i/>
          <w:lang w:val="en-US"/>
        </w:rPr>
        <w:t>h</w:t>
      </w:r>
      <w:r w:rsidRPr="00EC56B6">
        <w:rPr>
          <w:rFonts w:eastAsiaTheme="minorEastAsia"/>
          <w:i/>
        </w:rPr>
        <w:t xml:space="preserve"> = </w:t>
      </w:r>
      <w:r>
        <w:rPr>
          <w:rFonts w:eastAsiaTheme="minorEastAsia"/>
        </w:rPr>
        <w:t>3 м</w:t>
      </w:r>
    </w:p>
    <w:p w:rsidR="00662695" w:rsidRPr="00EC56B6" w:rsidRDefault="00EC56B6" w:rsidP="00662695">
      <w:pPr>
        <w:rPr>
          <w:rFonts w:eastAsiaTheme="minorEastAsia"/>
        </w:rPr>
      </w:pPr>
      <w:r>
        <w:rPr>
          <w:rFonts w:eastAsiaTheme="minorEastAsia"/>
          <w:i/>
          <w:lang w:val="en-US"/>
        </w:rPr>
        <w:t>L</w:t>
      </w:r>
      <w:r>
        <w:rPr>
          <w:rFonts w:eastAsiaTheme="minorEastAsia"/>
        </w:rPr>
        <w:t xml:space="preserve"> = 2,3·10</w:t>
      </w:r>
      <w:r>
        <w:rPr>
          <w:rFonts w:eastAsiaTheme="minorEastAsia"/>
          <w:vertAlign w:val="superscript"/>
        </w:rPr>
        <w:t>6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кг</m:t>
            </m:r>
          </m:den>
        </m:f>
      </m:oMath>
    </w:p>
    <w:p w:rsidR="00D71121" w:rsidRPr="00E85C1E" w:rsidRDefault="00D71121" w:rsidP="00AF2000"/>
    <w:p w:rsidR="005C543A" w:rsidRDefault="005C543A" w:rsidP="00AF2000">
      <w:r w:rsidRPr="005C543A">
        <w:t xml:space="preserve">Как показывают расчеты КПД нашей паровой установки весьма небольшой, то есть большинство энергии расходуется не на совершение работы, а просто выбрасывается в </w:t>
      </w:r>
      <w:r w:rsidR="00E85C1E">
        <w:t>атмосферу</w:t>
      </w:r>
      <w:r w:rsidRPr="005C543A">
        <w:t xml:space="preserve">. </w:t>
      </w:r>
    </w:p>
    <w:p w:rsidR="00D74B86" w:rsidRDefault="00D74B86" w:rsidP="00AF2000"/>
    <w:p w:rsidR="00D74B86" w:rsidRPr="00D74B86" w:rsidRDefault="00D74B86" w:rsidP="00D74B86">
      <w:pPr>
        <w:jc w:val="center"/>
        <w:rPr>
          <w:b/>
        </w:rPr>
      </w:pPr>
      <w:r>
        <w:rPr>
          <w:b/>
        </w:rPr>
        <w:t>3.Возможный вариант повышения КПД парового двигателя</w:t>
      </w:r>
    </w:p>
    <w:p w:rsidR="00E85C1E" w:rsidRDefault="00B12119" w:rsidP="00AF2000">
      <w:r>
        <w:t xml:space="preserve">Чтобы максимально эффективно использовать энергию, поступающую от нагревателя, следует использовать замкнутую схему движения пара в паровом двигателе. То есть, пар не выбрасывается в атмосферу, а движется по замкнутому циклу. Совершив работу, пар поступает в конденсатор. В конденсаторе пар конденсируется, и полученная вода сразу после конденсации вода поступает обратно к нагревателю и вновь превращается в пар, который способен совершить работу. Важная особенность – тепло, полученное при конденсации пара, должно также использоваться. То есть для повышения КПД парового двигателя, нужно создать комбинированную установку, которая будет состоять из парового двигателя и дополнительного </w:t>
      </w:r>
      <w:r>
        <w:lastRenderedPageBreak/>
        <w:t>устройства, которое будет использовать выделяющееся при конденсации пара тепло.</w:t>
      </w:r>
    </w:p>
    <w:p w:rsidR="00B12119" w:rsidRDefault="005D75B8" w:rsidP="0026550A">
      <w:pPr>
        <w:ind w:firstLine="0"/>
      </w:pPr>
      <w:r>
        <w:pict>
          <v:group id="_x0000_s1032" editas="canvas" style="width:443.1pt;height:160.05pt;mso-position-horizontal-relative:char;mso-position-vertical-relative:line" coordorigin="1704,1860" coordsize="8862,32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704;top:1860;width:8862;height:3201" o:preferrelative="f">
              <v:fill o:detectmouseclick="t"/>
              <v:path o:extrusionok="t" o:connecttype="none"/>
              <o:lock v:ext="edit" text="t"/>
            </v:shape>
            <v:shape id="_x0000_s1034" type="#_x0000_t202" style="position:absolute;left:3374;top:2172;width:1939;height:435;mso-width-percent:400;mso-height-percent:200;mso-width-percent:400;mso-height-percent:200;mso-width-relative:margin;mso-height-relative:margin">
              <v:textbox style="mso-next-textbox:#_x0000_s1034;mso-fit-shape-to-text:t">
                <w:txbxContent>
                  <w:p w:rsidR="0026550A" w:rsidRPr="0026550A" w:rsidRDefault="0026550A" w:rsidP="000401D9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 w:rsidRPr="0026550A">
                      <w:rPr>
                        <w:sz w:val="24"/>
                        <w:szCs w:val="24"/>
                      </w:rPr>
                      <w:t>Нагреватель</w:t>
                    </w:r>
                  </w:p>
                </w:txbxContent>
              </v:textbox>
            </v:shape>
            <v:shape id="_x0000_s1035" type="#_x0000_t202" style="position:absolute;left:3059;top:3639;width:2582;height:435;mso-width-percent:400;mso-height-percent:200;mso-width-percent:400;mso-height-percent:200;mso-width-relative:margin;mso-height-relative:margin">
              <v:textbox style="mso-next-textbox:#_x0000_s1035;mso-fit-shape-to-text:t">
                <w:txbxContent>
                  <w:p w:rsidR="0026550A" w:rsidRPr="0026550A" w:rsidRDefault="0026550A" w:rsidP="000401D9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Паровой двигатель</w:t>
                    </w:r>
                  </w:p>
                </w:txbxContent>
              </v:textbox>
            </v:shape>
            <v:shape id="_x0000_s1036" type="#_x0000_t202" style="position:absolute;left:7334;top:3639;width:1937;height:435;mso-width-percent:400;mso-height-percent:200;mso-width-percent:400;mso-height-percent:200;mso-width-relative:margin;mso-height-relative:margin">
              <v:textbox style="mso-next-textbox:#_x0000_s1036;mso-fit-shape-to-text:t">
                <w:txbxContent>
                  <w:p w:rsidR="0026550A" w:rsidRPr="0026550A" w:rsidRDefault="0026550A" w:rsidP="000401D9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Конденсатор</w:t>
                    </w:r>
                  </w:p>
                </w:txbxContent>
              </v:textbox>
            </v:shape>
            <v:shape id="_x0000_s1037" type="#_x0000_t202" style="position:absolute;left:7072;top:2172;width:2453;height:711;mso-width-percent:400;mso-height-percent:200;mso-width-percent:400;mso-height-percent:200;mso-width-relative:margin;mso-height-relative:margin">
              <v:textbox style="mso-next-textbox:#_x0000_s1037;mso-fit-shape-to-text:t">
                <w:txbxContent>
                  <w:p w:rsidR="0026550A" w:rsidRPr="0026550A" w:rsidRDefault="0026550A" w:rsidP="000401D9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Дополнительное устройство</w:t>
                    </w:r>
                  </w:p>
                </w:txbxContent>
              </v:textbox>
            </v:shape>
            <v:shape id="_x0000_s1038" type="#_x0000_t32" style="position:absolute;left:4344;top:2607;width:6;height:1032" o:connectortype="straight">
              <v:stroke endarrow="block"/>
            </v:shape>
            <v:shape id="_x0000_s1039" type="#_x0000_t32" style="position:absolute;left:5641;top:3857;width:1693;height:1" o:connectortype="straight">
              <v:stroke endarrow="block"/>
            </v:shape>
            <v:shape id="_x0000_s1040" type="#_x0000_t32" style="position:absolute;left:8299;top:2883;width:4;height:756;flip:x y" o:connectortype="straight">
              <v:stroke endarrow="block"/>
            </v:shape>
            <v:shape id="_x0000_s1041" type="#_x0000_t32" style="position:absolute;left:5313;top:2390;width:2990;height:1249;flip:x y" o:connectortype="straight">
              <v:stroke endarrow="block"/>
            </v:shape>
            <v:shape id="_x0000_s1042" type="#_x0000_t202" style="position:absolute;left:3614;top:2847;width:931;height:420;mso-width-percent:400;mso-height-percent:200;mso-width-percent:400;mso-height-percent:200;mso-width-relative:margin;mso-height-relative:margin" filled="f" stroked="f">
              <v:textbox style="mso-next-textbox:#_x0000_s1042;mso-fit-shape-to-text:t">
                <w:txbxContent>
                  <w:p w:rsidR="0026550A" w:rsidRPr="0026550A" w:rsidRDefault="0026550A" w:rsidP="000401D9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Пар</w:t>
                    </w:r>
                  </w:p>
                </w:txbxContent>
              </v:textbox>
            </v:shape>
            <v:shape id="_x0000_s1043" type="#_x0000_t202" style="position:absolute;left:5939;top:3945;width:931;height:420;mso-width-percent:400;mso-height-percent:200;mso-width-percent:400;mso-height-percent:200;mso-width-relative:margin;mso-height-relative:margin" filled="f" stroked="f">
              <v:textbox style="mso-next-textbox:#_x0000_s1043;mso-fit-shape-to-text:t">
                <w:txbxContent>
                  <w:p w:rsidR="0026550A" w:rsidRPr="0026550A" w:rsidRDefault="0026550A" w:rsidP="000401D9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Пар</w:t>
                    </w:r>
                  </w:p>
                </w:txbxContent>
              </v:textbox>
            </v:shape>
            <v:shape id="_x0000_s1044" type="#_x0000_t202" style="position:absolute;left:5641;top:2883;width:931;height:420;mso-width-percent:400;mso-height-percent:200;mso-width-percent:400;mso-height-percent:200;mso-width-relative:margin;mso-height-relative:margin" filled="f" stroked="f">
              <v:textbox style="mso-next-textbox:#_x0000_s1044;mso-fit-shape-to-text:t">
                <w:txbxContent>
                  <w:p w:rsidR="0026550A" w:rsidRPr="0026550A" w:rsidRDefault="0026550A" w:rsidP="000401D9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Вода</w:t>
                    </w:r>
                  </w:p>
                </w:txbxContent>
              </v:textbox>
            </v:shape>
            <v:shape id="_x0000_s1045" type="#_x0000_t202" style="position:absolute;left:8340;top:3087;width:1185;height:420;mso-width-percent:400;mso-height-percent:200;mso-width-percent:400;mso-height-percent:200;mso-width-relative:margin;mso-height-relative:margin" filled="f" stroked="f">
              <v:textbox style="mso-next-textbox:#_x0000_s1045;mso-fit-shape-to-text:t">
                <w:txbxContent>
                  <w:p w:rsidR="0026550A" w:rsidRPr="0026550A" w:rsidRDefault="0026550A" w:rsidP="000401D9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Теплота</w:t>
                    </w:r>
                  </w:p>
                </w:txbxContent>
              </v:textbox>
            </v:shape>
            <v:shape id="_x0000_s1046" type="#_x0000_t202" style="position:absolute;left:1704;top:4365;width:8862;height:696;mso-width-percent:400;mso-height-percent:200;mso-width-percent:400;mso-height-percent:200;mso-width-relative:margin;mso-height-relative:margin" filled="f" stroked="f">
              <v:textbox style="mso-next-textbox:#_x0000_s1046;mso-fit-shape-to-text:t">
                <w:txbxContent>
                  <w:p w:rsidR="000401D9" w:rsidRPr="0026550A" w:rsidRDefault="000401D9" w:rsidP="000401D9">
                    <w:pPr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Схема комбинированной установки парового двигателя с дополнительным устройством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D52EA" w:rsidRDefault="009755A0" w:rsidP="009755A0">
      <w:r>
        <w:t>В дальнейшее мы будем продолжать работать в направлении повышения КПД парового двигателя, и планируем предложить модель устройства, которое будет совершать работу, используя оставшуюся после работы парового двигателя энергию.</w:t>
      </w:r>
    </w:p>
    <w:p w:rsidR="00AD52EA" w:rsidRDefault="00AD52EA" w:rsidP="0026550A">
      <w:pPr>
        <w:ind w:firstLine="0"/>
      </w:pPr>
    </w:p>
    <w:p w:rsidR="00AD52EA" w:rsidRDefault="00AD52EA" w:rsidP="0026550A">
      <w:pPr>
        <w:ind w:firstLine="0"/>
      </w:pPr>
    </w:p>
    <w:p w:rsidR="00AD52EA" w:rsidRDefault="00AD52EA" w:rsidP="0026550A">
      <w:pPr>
        <w:ind w:firstLine="0"/>
      </w:pPr>
    </w:p>
    <w:p w:rsidR="00AD52EA" w:rsidRDefault="00AD52EA" w:rsidP="0026550A">
      <w:pPr>
        <w:ind w:firstLine="0"/>
      </w:pPr>
    </w:p>
    <w:p w:rsidR="00AD52EA" w:rsidRDefault="00AD52EA" w:rsidP="0026550A">
      <w:pPr>
        <w:ind w:firstLine="0"/>
      </w:pPr>
    </w:p>
    <w:p w:rsidR="00AD52EA" w:rsidRDefault="00AD52EA" w:rsidP="0026550A">
      <w:pPr>
        <w:ind w:firstLine="0"/>
      </w:pPr>
    </w:p>
    <w:p w:rsidR="00AD52EA" w:rsidRDefault="00AD52EA" w:rsidP="0026550A">
      <w:pPr>
        <w:ind w:firstLine="0"/>
      </w:pPr>
    </w:p>
    <w:p w:rsidR="00AD52EA" w:rsidRDefault="00AD52EA" w:rsidP="0026550A">
      <w:pPr>
        <w:ind w:firstLine="0"/>
      </w:pPr>
    </w:p>
    <w:p w:rsidR="00AD52EA" w:rsidRDefault="00AD52EA" w:rsidP="0026550A">
      <w:pPr>
        <w:ind w:firstLine="0"/>
      </w:pPr>
    </w:p>
    <w:p w:rsidR="00AD52EA" w:rsidRDefault="00AD52EA" w:rsidP="0026550A">
      <w:pPr>
        <w:ind w:firstLine="0"/>
      </w:pPr>
    </w:p>
    <w:p w:rsidR="00AD52EA" w:rsidRDefault="00AD52EA" w:rsidP="0026550A">
      <w:pPr>
        <w:ind w:firstLine="0"/>
      </w:pPr>
    </w:p>
    <w:p w:rsidR="00AD52EA" w:rsidRDefault="00AD52EA" w:rsidP="0026550A">
      <w:pPr>
        <w:ind w:firstLine="0"/>
      </w:pPr>
    </w:p>
    <w:p w:rsidR="00AD52EA" w:rsidRDefault="00AD52EA" w:rsidP="0026550A">
      <w:pPr>
        <w:ind w:firstLine="0"/>
      </w:pPr>
    </w:p>
    <w:p w:rsidR="00AD52EA" w:rsidRDefault="00AD52EA" w:rsidP="0026550A">
      <w:pPr>
        <w:ind w:firstLine="0"/>
      </w:pPr>
    </w:p>
    <w:p w:rsidR="00AD52EA" w:rsidRDefault="00AD52EA" w:rsidP="0026550A">
      <w:pPr>
        <w:ind w:firstLine="0"/>
      </w:pPr>
    </w:p>
    <w:p w:rsidR="00AD52EA" w:rsidRDefault="00AD52EA" w:rsidP="0026550A">
      <w:pPr>
        <w:ind w:firstLine="0"/>
      </w:pPr>
    </w:p>
    <w:p w:rsidR="00AD52EA" w:rsidRDefault="00AD52EA" w:rsidP="0026550A">
      <w:pPr>
        <w:ind w:firstLine="0"/>
      </w:pPr>
    </w:p>
    <w:p w:rsidR="00AD52EA" w:rsidRDefault="00AD52EA" w:rsidP="00AD52EA">
      <w:pPr>
        <w:jc w:val="center"/>
      </w:pPr>
      <w:r>
        <w:rPr>
          <w:b/>
        </w:rPr>
        <w:lastRenderedPageBreak/>
        <w:t>Список литературы</w:t>
      </w:r>
    </w:p>
    <w:p w:rsidR="00AD52EA" w:rsidRPr="009C4F42" w:rsidRDefault="00AD52EA" w:rsidP="00AD52EA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Перышкин А. В. Физика. 7</w:t>
      </w:r>
      <w:r w:rsidRPr="009C4F42">
        <w:rPr>
          <w:rFonts w:ascii="Times New Roman" w:hAnsi="Times New Roman"/>
        </w:rPr>
        <w:t xml:space="preserve"> кл.: Учебник для общеобразоват</w:t>
      </w:r>
      <w:r>
        <w:rPr>
          <w:rFonts w:ascii="Times New Roman" w:hAnsi="Times New Roman"/>
        </w:rPr>
        <w:t>.</w:t>
      </w:r>
      <w:r w:rsidRPr="009C4F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учреждений / А. В. Перышкин. – 14</w:t>
      </w:r>
      <w:r w:rsidRPr="009C4F42">
        <w:rPr>
          <w:rFonts w:ascii="Times New Roman" w:hAnsi="Times New Roman"/>
        </w:rPr>
        <w:t>-е издан</w:t>
      </w:r>
      <w:r>
        <w:rPr>
          <w:rFonts w:ascii="Times New Roman" w:hAnsi="Times New Roman"/>
        </w:rPr>
        <w:t xml:space="preserve">ие, стереотип. – М.: Дрофа, 2010. – 191 с. </w:t>
      </w:r>
      <w:r w:rsidRPr="009C4F42">
        <w:rPr>
          <w:rFonts w:ascii="Times New Roman" w:hAnsi="Times New Roman"/>
        </w:rPr>
        <w:t xml:space="preserve"> </w:t>
      </w:r>
    </w:p>
    <w:p w:rsidR="00AD52EA" w:rsidRPr="0052285F" w:rsidRDefault="00AD52EA" w:rsidP="00AD52EA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Cs w:val="22"/>
        </w:rPr>
      </w:pPr>
      <w:r w:rsidRPr="009C4F42">
        <w:rPr>
          <w:rFonts w:ascii="Times New Roman" w:hAnsi="Times New Roman"/>
        </w:rPr>
        <w:t>Перышкин А. В. Физика. 8 кл.: Учебник для общеобразоват</w:t>
      </w:r>
      <w:r>
        <w:rPr>
          <w:rFonts w:ascii="Times New Roman" w:hAnsi="Times New Roman"/>
        </w:rPr>
        <w:t>.</w:t>
      </w:r>
      <w:r w:rsidRPr="009C4F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учреждений / А. В. Перышкин. – 12</w:t>
      </w:r>
      <w:r w:rsidRPr="009C4F42">
        <w:rPr>
          <w:rFonts w:ascii="Times New Roman" w:hAnsi="Times New Roman"/>
        </w:rPr>
        <w:t>-е издан</w:t>
      </w:r>
      <w:r>
        <w:rPr>
          <w:rFonts w:ascii="Times New Roman" w:hAnsi="Times New Roman"/>
        </w:rPr>
        <w:t xml:space="preserve">ие, стереотип. – М.: Дрофа, 2008. – 191 с. </w:t>
      </w:r>
      <w:r w:rsidRPr="009C4F42">
        <w:rPr>
          <w:rFonts w:ascii="Times New Roman" w:hAnsi="Times New Roman"/>
        </w:rPr>
        <w:t xml:space="preserve"> </w:t>
      </w:r>
    </w:p>
    <w:p w:rsidR="00AD52EA" w:rsidRPr="0052285F" w:rsidRDefault="00AD52EA" w:rsidP="00AD52EA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Cs w:val="22"/>
        </w:rPr>
      </w:pPr>
      <w:r w:rsidRPr="0052285F">
        <w:rPr>
          <w:rFonts w:ascii="Times New Roman" w:hAnsi="Times New Roman"/>
          <w:color w:val="000000"/>
          <w:lang w:val="en-US"/>
        </w:rPr>
        <w:t>http</w:t>
      </w:r>
      <w:r w:rsidRPr="0052285F">
        <w:rPr>
          <w:rFonts w:ascii="Times New Roman" w:hAnsi="Times New Roman"/>
          <w:color w:val="000000"/>
        </w:rPr>
        <w:t>://</w:t>
      </w:r>
      <w:r w:rsidRPr="0052285F">
        <w:rPr>
          <w:rFonts w:ascii="Times New Roman" w:hAnsi="Times New Roman"/>
          <w:color w:val="000000"/>
          <w:lang w:val="en-US"/>
        </w:rPr>
        <w:t>dic</w:t>
      </w:r>
      <w:r w:rsidRPr="0052285F">
        <w:rPr>
          <w:rFonts w:ascii="Times New Roman" w:hAnsi="Times New Roman"/>
          <w:color w:val="000000"/>
        </w:rPr>
        <w:t>.</w:t>
      </w:r>
      <w:r w:rsidRPr="0052285F">
        <w:rPr>
          <w:rFonts w:ascii="Times New Roman" w:hAnsi="Times New Roman"/>
          <w:color w:val="000000"/>
          <w:lang w:val="en-US"/>
        </w:rPr>
        <w:t>academic</w:t>
      </w:r>
      <w:r w:rsidRPr="0052285F">
        <w:rPr>
          <w:rFonts w:ascii="Times New Roman" w:hAnsi="Times New Roman"/>
          <w:color w:val="000000"/>
        </w:rPr>
        <w:t>.</w:t>
      </w:r>
      <w:r w:rsidRPr="0052285F">
        <w:rPr>
          <w:rFonts w:ascii="Times New Roman" w:hAnsi="Times New Roman"/>
          <w:color w:val="000000"/>
          <w:lang w:val="en-US"/>
        </w:rPr>
        <w:t>ru</w:t>
      </w:r>
      <w:r w:rsidRPr="0052285F">
        <w:rPr>
          <w:rFonts w:ascii="Times New Roman" w:hAnsi="Times New Roman"/>
          <w:color w:val="000000"/>
        </w:rPr>
        <w:t>/</w:t>
      </w:r>
      <w:r w:rsidRPr="0052285F">
        <w:rPr>
          <w:rFonts w:ascii="Times New Roman" w:hAnsi="Times New Roman"/>
          <w:color w:val="000000"/>
          <w:lang w:val="en-US"/>
        </w:rPr>
        <w:t>dic</w:t>
      </w:r>
      <w:r w:rsidRPr="0052285F">
        <w:rPr>
          <w:rFonts w:ascii="Times New Roman" w:hAnsi="Times New Roman"/>
          <w:color w:val="000000"/>
        </w:rPr>
        <w:t>.</w:t>
      </w:r>
      <w:r w:rsidRPr="0052285F">
        <w:rPr>
          <w:rFonts w:ascii="Times New Roman" w:hAnsi="Times New Roman"/>
          <w:color w:val="000000"/>
          <w:lang w:val="en-US"/>
        </w:rPr>
        <w:t>nsf</w:t>
      </w:r>
      <w:r w:rsidRPr="0052285F">
        <w:rPr>
          <w:rFonts w:ascii="Times New Roman" w:hAnsi="Times New Roman"/>
          <w:color w:val="000000"/>
        </w:rPr>
        <w:t>/</w:t>
      </w:r>
      <w:r w:rsidRPr="0052285F">
        <w:rPr>
          <w:rFonts w:ascii="Times New Roman" w:hAnsi="Times New Roman"/>
          <w:color w:val="000000"/>
          <w:lang w:val="en-US"/>
        </w:rPr>
        <w:t>ntes</w:t>
      </w:r>
      <w:r>
        <w:rPr>
          <w:rFonts w:ascii="Times New Roman" w:hAnsi="Times New Roman"/>
          <w:color w:val="000000"/>
        </w:rPr>
        <w:t xml:space="preserve"> – </w:t>
      </w:r>
      <w:hyperlink r:id="rId7" w:history="1">
        <w:r w:rsidRPr="0052285F">
          <w:rPr>
            <w:rFonts w:ascii="Times New Roman" w:hAnsi="Times New Roman"/>
            <w:color w:val="000000"/>
          </w:rPr>
          <w:t xml:space="preserve">Научно-технический </w:t>
        </w:r>
        <w:r>
          <w:rPr>
            <w:rFonts w:ascii="Times New Roman" w:hAnsi="Times New Roman"/>
            <w:color w:val="000000"/>
          </w:rPr>
          <w:t>эн</w:t>
        </w:r>
        <w:r w:rsidRPr="0052285F">
          <w:rPr>
            <w:rFonts w:ascii="Times New Roman" w:hAnsi="Times New Roman"/>
            <w:color w:val="000000"/>
          </w:rPr>
          <w:t>циклопедический словарь</w:t>
        </w:r>
      </w:hyperlink>
    </w:p>
    <w:p w:rsidR="00AD52EA" w:rsidRDefault="00AD52EA" w:rsidP="00AD52EA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Cs w:val="22"/>
        </w:rPr>
      </w:pPr>
      <w:r w:rsidRPr="0052285F">
        <w:rPr>
          <w:rFonts w:ascii="Times New Roman" w:hAnsi="Times New Roman"/>
          <w:szCs w:val="22"/>
          <w:lang w:val="en-US"/>
        </w:rPr>
        <w:t>http</w:t>
      </w:r>
      <w:r w:rsidRPr="0052285F">
        <w:rPr>
          <w:rFonts w:ascii="Times New Roman" w:hAnsi="Times New Roman"/>
          <w:szCs w:val="22"/>
        </w:rPr>
        <w:t>://</w:t>
      </w:r>
      <w:r w:rsidRPr="0052285F">
        <w:rPr>
          <w:rFonts w:ascii="Times New Roman" w:hAnsi="Times New Roman"/>
          <w:szCs w:val="22"/>
          <w:lang w:val="en-US"/>
        </w:rPr>
        <w:t>www</w:t>
      </w:r>
      <w:r w:rsidRPr="0052285F">
        <w:rPr>
          <w:rFonts w:ascii="Times New Roman" w:hAnsi="Times New Roman"/>
          <w:szCs w:val="22"/>
        </w:rPr>
        <w:t>.</w:t>
      </w:r>
      <w:r w:rsidRPr="0052285F">
        <w:rPr>
          <w:rFonts w:ascii="Times New Roman" w:hAnsi="Times New Roman"/>
          <w:szCs w:val="22"/>
          <w:lang w:val="en-US"/>
        </w:rPr>
        <w:t>bibliotekar</w:t>
      </w:r>
      <w:r w:rsidRPr="0052285F">
        <w:rPr>
          <w:rFonts w:ascii="Times New Roman" w:hAnsi="Times New Roman"/>
          <w:szCs w:val="22"/>
        </w:rPr>
        <w:t>.</w:t>
      </w:r>
      <w:r w:rsidRPr="0052285F">
        <w:rPr>
          <w:rFonts w:ascii="Times New Roman" w:hAnsi="Times New Roman"/>
          <w:szCs w:val="22"/>
          <w:lang w:val="en-US"/>
        </w:rPr>
        <w:t>ru</w:t>
      </w:r>
      <w:r w:rsidRPr="0052285F">
        <w:rPr>
          <w:rFonts w:ascii="Times New Roman" w:hAnsi="Times New Roman"/>
          <w:szCs w:val="22"/>
        </w:rPr>
        <w:t>/</w:t>
      </w:r>
      <w:r w:rsidRPr="0052285F">
        <w:rPr>
          <w:rFonts w:ascii="Times New Roman" w:hAnsi="Times New Roman"/>
          <w:szCs w:val="22"/>
          <w:lang w:val="en-US"/>
        </w:rPr>
        <w:t>encAuto</w:t>
      </w:r>
      <w:r w:rsidRPr="0052285F">
        <w:rPr>
          <w:rFonts w:ascii="Times New Roman" w:hAnsi="Times New Roman"/>
          <w:szCs w:val="22"/>
        </w:rPr>
        <w:t>/5.</w:t>
      </w:r>
      <w:r w:rsidRPr="0052285F">
        <w:rPr>
          <w:rFonts w:ascii="Times New Roman" w:hAnsi="Times New Roman"/>
          <w:szCs w:val="22"/>
          <w:lang w:val="en-US"/>
        </w:rPr>
        <w:t>htm</w:t>
      </w:r>
      <w:r>
        <w:rPr>
          <w:rFonts w:ascii="Times New Roman" w:hAnsi="Times New Roman"/>
          <w:szCs w:val="22"/>
        </w:rPr>
        <w:t xml:space="preserve"> – Детская энциклопедия «Я познаю мир»</w:t>
      </w:r>
    </w:p>
    <w:p w:rsidR="00AD52EA" w:rsidRPr="0052285F" w:rsidRDefault="00AD52EA" w:rsidP="00AD52EA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Cs w:val="22"/>
        </w:rPr>
      </w:pPr>
      <w:r w:rsidRPr="0052285F">
        <w:rPr>
          <w:rFonts w:ascii="Times New Roman" w:hAnsi="Times New Roman"/>
          <w:szCs w:val="22"/>
        </w:rPr>
        <w:t>http://ru.wikipedia.org/wiki</w:t>
      </w:r>
      <w:r>
        <w:rPr>
          <w:rFonts w:ascii="Times New Roman" w:hAnsi="Times New Roman"/>
          <w:szCs w:val="22"/>
        </w:rPr>
        <w:t xml:space="preserve"> – Википедия – свободная энциклопедия </w:t>
      </w:r>
    </w:p>
    <w:p w:rsidR="00AD52EA" w:rsidRDefault="00AD52EA" w:rsidP="00AD52EA">
      <w:pPr>
        <w:rPr>
          <w:lang w:val="en-US"/>
        </w:rPr>
      </w:pPr>
    </w:p>
    <w:p w:rsidR="004A3F30" w:rsidRDefault="004A3F30" w:rsidP="00AD52EA">
      <w:pPr>
        <w:rPr>
          <w:lang w:val="en-US"/>
        </w:rPr>
      </w:pPr>
    </w:p>
    <w:p w:rsidR="004A3F30" w:rsidRDefault="004A3F30" w:rsidP="00AD52EA">
      <w:pPr>
        <w:rPr>
          <w:lang w:val="en-US"/>
        </w:rPr>
      </w:pPr>
    </w:p>
    <w:p w:rsidR="004A3F30" w:rsidRDefault="004A3F30" w:rsidP="00AD52EA">
      <w:pPr>
        <w:rPr>
          <w:lang w:val="en-US"/>
        </w:rPr>
      </w:pPr>
    </w:p>
    <w:p w:rsidR="004A3F30" w:rsidRDefault="004A3F30" w:rsidP="00AD52EA">
      <w:pPr>
        <w:rPr>
          <w:lang w:val="en-US"/>
        </w:rPr>
      </w:pPr>
    </w:p>
    <w:p w:rsidR="004A3F30" w:rsidRDefault="004A3F30" w:rsidP="00AD52EA">
      <w:pPr>
        <w:rPr>
          <w:lang w:val="en-US"/>
        </w:rPr>
      </w:pPr>
    </w:p>
    <w:p w:rsidR="004A3F30" w:rsidRDefault="004A3F30" w:rsidP="00AD52EA">
      <w:pPr>
        <w:rPr>
          <w:lang w:val="en-US"/>
        </w:rPr>
      </w:pPr>
    </w:p>
    <w:p w:rsidR="004A3F30" w:rsidRDefault="004A3F30" w:rsidP="00AD52EA">
      <w:pPr>
        <w:rPr>
          <w:lang w:val="en-US"/>
        </w:rPr>
      </w:pPr>
    </w:p>
    <w:p w:rsidR="004A3F30" w:rsidRDefault="004A3F30" w:rsidP="00AD52EA">
      <w:pPr>
        <w:rPr>
          <w:lang w:val="en-US"/>
        </w:rPr>
      </w:pPr>
    </w:p>
    <w:p w:rsidR="004A3F30" w:rsidRDefault="004A3F30" w:rsidP="00AD52EA">
      <w:pPr>
        <w:rPr>
          <w:lang w:val="en-US"/>
        </w:rPr>
      </w:pPr>
    </w:p>
    <w:p w:rsidR="004A3F30" w:rsidRDefault="004A3F30" w:rsidP="00AD52EA">
      <w:pPr>
        <w:rPr>
          <w:lang w:val="en-US"/>
        </w:rPr>
      </w:pPr>
    </w:p>
    <w:p w:rsidR="004A3F30" w:rsidRDefault="004A3F30" w:rsidP="00AD52EA">
      <w:pPr>
        <w:rPr>
          <w:lang w:val="en-US"/>
        </w:rPr>
      </w:pPr>
    </w:p>
    <w:p w:rsidR="004A3F30" w:rsidRDefault="004A3F30" w:rsidP="00AD52EA">
      <w:pPr>
        <w:rPr>
          <w:lang w:val="en-US"/>
        </w:rPr>
      </w:pPr>
    </w:p>
    <w:p w:rsidR="004A3F30" w:rsidRDefault="004A3F30" w:rsidP="00AD52EA">
      <w:pPr>
        <w:rPr>
          <w:lang w:val="en-US"/>
        </w:rPr>
      </w:pPr>
    </w:p>
    <w:p w:rsidR="004A3F30" w:rsidRDefault="004A3F30" w:rsidP="00AD52EA">
      <w:pPr>
        <w:rPr>
          <w:lang w:val="en-US"/>
        </w:rPr>
      </w:pPr>
    </w:p>
    <w:p w:rsidR="004A3F30" w:rsidRDefault="004A3F30" w:rsidP="00AD52EA">
      <w:pPr>
        <w:rPr>
          <w:lang w:val="en-US"/>
        </w:rPr>
      </w:pPr>
    </w:p>
    <w:p w:rsidR="004A3F30" w:rsidRPr="004A3F30" w:rsidRDefault="004A3F30" w:rsidP="00AD52EA">
      <w:pPr>
        <w:rPr>
          <w:lang w:val="en-US"/>
        </w:rPr>
      </w:pPr>
    </w:p>
    <w:p w:rsidR="00AD52EA" w:rsidRPr="005C543A" w:rsidRDefault="00AD52EA" w:rsidP="0026550A">
      <w:pPr>
        <w:ind w:firstLine="0"/>
      </w:pPr>
    </w:p>
    <w:sectPr w:rsidR="00AD52EA" w:rsidRPr="005C543A" w:rsidSect="008E62E2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60E" w:rsidRDefault="0087260E" w:rsidP="00D74B86">
      <w:pPr>
        <w:spacing w:line="240" w:lineRule="auto"/>
      </w:pPr>
      <w:r>
        <w:separator/>
      </w:r>
    </w:p>
  </w:endnote>
  <w:endnote w:type="continuationSeparator" w:id="1">
    <w:p w:rsidR="0087260E" w:rsidRDefault="0087260E" w:rsidP="00D74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60E" w:rsidRDefault="0087260E" w:rsidP="00D74B86">
      <w:pPr>
        <w:spacing w:line="240" w:lineRule="auto"/>
      </w:pPr>
      <w:r>
        <w:separator/>
      </w:r>
    </w:p>
  </w:footnote>
  <w:footnote w:type="continuationSeparator" w:id="1">
    <w:p w:rsidR="0087260E" w:rsidRDefault="0087260E" w:rsidP="00D74B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67973"/>
    </w:sdtPr>
    <w:sdtContent>
      <w:p w:rsidR="00D74B86" w:rsidRDefault="005D75B8">
        <w:pPr>
          <w:pStyle w:val="a7"/>
          <w:jc w:val="right"/>
        </w:pPr>
        <w:fldSimple w:instr=" PAGE   \* MERGEFORMAT ">
          <w:r w:rsidR="004A3F30">
            <w:rPr>
              <w:noProof/>
            </w:rPr>
            <w:t>7</w:t>
          </w:r>
        </w:fldSimple>
      </w:p>
    </w:sdtContent>
  </w:sdt>
  <w:p w:rsidR="00D74B86" w:rsidRDefault="00D74B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6276"/>
    <w:multiLevelType w:val="hybridMultilevel"/>
    <w:tmpl w:val="38B27ADA"/>
    <w:lvl w:ilvl="0" w:tplc="BEA8D41E">
      <w:start w:val="1"/>
      <w:numFmt w:val="decimal"/>
      <w:suff w:val="space"/>
      <w:lvlText w:val="%1."/>
      <w:lvlJc w:val="left"/>
      <w:pPr>
        <w:ind w:left="1887" w:hanging="1035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EFF"/>
    <w:rsid w:val="000401D9"/>
    <w:rsid w:val="00081F64"/>
    <w:rsid w:val="00087543"/>
    <w:rsid w:val="00090BDD"/>
    <w:rsid w:val="000B6A10"/>
    <w:rsid w:val="000D0AEF"/>
    <w:rsid w:val="000D7EF7"/>
    <w:rsid w:val="0010721D"/>
    <w:rsid w:val="0015763F"/>
    <w:rsid w:val="001654A5"/>
    <w:rsid w:val="001906CC"/>
    <w:rsid w:val="00191036"/>
    <w:rsid w:val="001951B8"/>
    <w:rsid w:val="001C233A"/>
    <w:rsid w:val="001D574E"/>
    <w:rsid w:val="001F5825"/>
    <w:rsid w:val="00235CAE"/>
    <w:rsid w:val="0026550A"/>
    <w:rsid w:val="00296477"/>
    <w:rsid w:val="002C4DD4"/>
    <w:rsid w:val="002D0976"/>
    <w:rsid w:val="002F03BB"/>
    <w:rsid w:val="002F50A2"/>
    <w:rsid w:val="0030378B"/>
    <w:rsid w:val="00305394"/>
    <w:rsid w:val="00312307"/>
    <w:rsid w:val="00326D56"/>
    <w:rsid w:val="00376DA4"/>
    <w:rsid w:val="003B007D"/>
    <w:rsid w:val="003B6938"/>
    <w:rsid w:val="0042516F"/>
    <w:rsid w:val="00437EFF"/>
    <w:rsid w:val="00452C14"/>
    <w:rsid w:val="00482B01"/>
    <w:rsid w:val="00493053"/>
    <w:rsid w:val="004A3F30"/>
    <w:rsid w:val="004B44DF"/>
    <w:rsid w:val="004B71D2"/>
    <w:rsid w:val="005026FD"/>
    <w:rsid w:val="00502F2A"/>
    <w:rsid w:val="005519AB"/>
    <w:rsid w:val="005A2BB0"/>
    <w:rsid w:val="005C543A"/>
    <w:rsid w:val="005D124A"/>
    <w:rsid w:val="005D75B8"/>
    <w:rsid w:val="005E56DB"/>
    <w:rsid w:val="005F28B8"/>
    <w:rsid w:val="005F4995"/>
    <w:rsid w:val="005F51F1"/>
    <w:rsid w:val="0061687A"/>
    <w:rsid w:val="00624F61"/>
    <w:rsid w:val="00630F30"/>
    <w:rsid w:val="00662695"/>
    <w:rsid w:val="00675D12"/>
    <w:rsid w:val="00682869"/>
    <w:rsid w:val="006A7523"/>
    <w:rsid w:val="006B60D9"/>
    <w:rsid w:val="006C5328"/>
    <w:rsid w:val="006F2F8A"/>
    <w:rsid w:val="006F7D4D"/>
    <w:rsid w:val="00732B46"/>
    <w:rsid w:val="00740E4E"/>
    <w:rsid w:val="007629D4"/>
    <w:rsid w:val="00762C67"/>
    <w:rsid w:val="00766474"/>
    <w:rsid w:val="00792B4C"/>
    <w:rsid w:val="007A4B83"/>
    <w:rsid w:val="007C1C5A"/>
    <w:rsid w:val="00816BED"/>
    <w:rsid w:val="00824F97"/>
    <w:rsid w:val="008450A7"/>
    <w:rsid w:val="0087260E"/>
    <w:rsid w:val="00893AE1"/>
    <w:rsid w:val="008B789C"/>
    <w:rsid w:val="008C3A6D"/>
    <w:rsid w:val="008D4227"/>
    <w:rsid w:val="008E62E2"/>
    <w:rsid w:val="008F1508"/>
    <w:rsid w:val="008F357B"/>
    <w:rsid w:val="009009C5"/>
    <w:rsid w:val="0090420B"/>
    <w:rsid w:val="009446C5"/>
    <w:rsid w:val="009755A0"/>
    <w:rsid w:val="00976A94"/>
    <w:rsid w:val="00983667"/>
    <w:rsid w:val="009868BD"/>
    <w:rsid w:val="009A6651"/>
    <w:rsid w:val="00A24E6E"/>
    <w:rsid w:val="00A47709"/>
    <w:rsid w:val="00AA1260"/>
    <w:rsid w:val="00AB37F5"/>
    <w:rsid w:val="00AC4B99"/>
    <w:rsid w:val="00AD52EA"/>
    <w:rsid w:val="00AF2000"/>
    <w:rsid w:val="00B04F36"/>
    <w:rsid w:val="00B064B9"/>
    <w:rsid w:val="00B12119"/>
    <w:rsid w:val="00B16E05"/>
    <w:rsid w:val="00B37B4C"/>
    <w:rsid w:val="00B404D3"/>
    <w:rsid w:val="00B40719"/>
    <w:rsid w:val="00B70BAF"/>
    <w:rsid w:val="00BA37AA"/>
    <w:rsid w:val="00BB0F7E"/>
    <w:rsid w:val="00BD1F8B"/>
    <w:rsid w:val="00C066C8"/>
    <w:rsid w:val="00C43A79"/>
    <w:rsid w:val="00C67E92"/>
    <w:rsid w:val="00CA65A1"/>
    <w:rsid w:val="00CA6E84"/>
    <w:rsid w:val="00CC35AC"/>
    <w:rsid w:val="00CD5968"/>
    <w:rsid w:val="00CD6A16"/>
    <w:rsid w:val="00CF3066"/>
    <w:rsid w:val="00CF5CD9"/>
    <w:rsid w:val="00D67605"/>
    <w:rsid w:val="00D71121"/>
    <w:rsid w:val="00D74B86"/>
    <w:rsid w:val="00D87C94"/>
    <w:rsid w:val="00D87DA3"/>
    <w:rsid w:val="00DA4154"/>
    <w:rsid w:val="00DD0EAB"/>
    <w:rsid w:val="00DD33DC"/>
    <w:rsid w:val="00DD537F"/>
    <w:rsid w:val="00DF4E11"/>
    <w:rsid w:val="00E0256D"/>
    <w:rsid w:val="00E0537D"/>
    <w:rsid w:val="00E11AAA"/>
    <w:rsid w:val="00E22605"/>
    <w:rsid w:val="00E308C9"/>
    <w:rsid w:val="00E35A2C"/>
    <w:rsid w:val="00E6031D"/>
    <w:rsid w:val="00E635D6"/>
    <w:rsid w:val="00E85C1E"/>
    <w:rsid w:val="00EC18ED"/>
    <w:rsid w:val="00EC56B6"/>
    <w:rsid w:val="00EE7E47"/>
    <w:rsid w:val="00F13D6F"/>
    <w:rsid w:val="00F26C06"/>
    <w:rsid w:val="00F72EC4"/>
    <w:rsid w:val="00F84452"/>
    <w:rsid w:val="00F904B5"/>
    <w:rsid w:val="00FB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8" type="connector" idref="#_x0000_s1038">
          <o:proxy start="" idref="#_x0000_s1034" connectloc="2"/>
          <o:proxy end="" idref="#_x0000_s1035" connectloc="0"/>
        </o:r>
        <o:r id="V:Rule9" type="connector" idref="#_x0000_s1040">
          <o:proxy start="" idref="#_x0000_s1036" connectloc="0"/>
          <o:proxy end="" idref="#_x0000_s1037" connectloc="2"/>
        </o:r>
        <o:r id="V:Rule10" type="connector" idref="#_x0000_s1028"/>
        <o:r id="V:Rule11" type="connector" idref="#_x0000_s1027"/>
        <o:r id="V:Rule12" type="connector" idref="#_x0000_s1026"/>
        <o:r id="V:Rule13" type="connector" idref="#_x0000_s1039">
          <o:proxy start="" idref="#_x0000_s1035" connectloc="3"/>
          <o:proxy end="" idref="#_x0000_s1036" connectloc="1"/>
        </o:r>
        <o:r id="V:Rule14" type="connector" idref="#_x0000_s1041">
          <o:proxy start="" idref="#_x0000_s1036" connectloc="0"/>
          <o:proxy end="" idref="#_x0000_s1034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AE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D0A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AEF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D52E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</w:rPr>
  </w:style>
  <w:style w:type="paragraph" w:styleId="a7">
    <w:name w:val="header"/>
    <w:basedOn w:val="a"/>
    <w:link w:val="a8"/>
    <w:uiPriority w:val="99"/>
    <w:unhideWhenUsed/>
    <w:rsid w:val="00D74B8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B86"/>
  </w:style>
  <w:style w:type="paragraph" w:styleId="a9">
    <w:name w:val="footer"/>
    <w:basedOn w:val="a"/>
    <w:link w:val="aa"/>
    <w:uiPriority w:val="99"/>
    <w:semiHidden/>
    <w:unhideWhenUsed/>
    <w:rsid w:val="00D74B8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4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c.academic.ru/contents.nsf/n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Stef</cp:lastModifiedBy>
  <cp:revision>14</cp:revision>
  <dcterms:created xsi:type="dcterms:W3CDTF">2012-12-01T01:55:00Z</dcterms:created>
  <dcterms:modified xsi:type="dcterms:W3CDTF">2013-05-21T04:42:00Z</dcterms:modified>
</cp:coreProperties>
</file>